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A21" w:rsidRPr="00E14EE6" w:rsidRDefault="00627A21" w:rsidP="00E37912">
      <w:pPr>
        <w:pStyle w:val="ConsPlusNormal"/>
        <w:ind w:firstLine="284"/>
        <w:jc w:val="both"/>
        <w:outlineLvl w:val="0"/>
        <w:rPr>
          <w:rFonts w:asciiTheme="minorHAnsi" w:hAnsiTheme="minorHAnsi" w:cstheme="minorHAnsi"/>
          <w:sz w:val="24"/>
          <w:szCs w:val="24"/>
        </w:rPr>
      </w:pPr>
    </w:p>
    <w:p w:rsidR="00627A21" w:rsidRPr="00E14EE6" w:rsidRDefault="00627A21" w:rsidP="00E37912">
      <w:pPr>
        <w:pStyle w:val="ConsPlusTitle"/>
        <w:ind w:firstLine="284"/>
        <w:jc w:val="center"/>
        <w:outlineLvl w:val="0"/>
        <w:rPr>
          <w:rFonts w:asciiTheme="minorHAnsi" w:hAnsiTheme="minorHAnsi" w:cstheme="minorHAnsi"/>
          <w:sz w:val="24"/>
          <w:szCs w:val="24"/>
        </w:rPr>
      </w:pPr>
      <w:r w:rsidRPr="00E14EE6">
        <w:rPr>
          <w:rFonts w:asciiTheme="minorHAnsi" w:hAnsiTheme="minorHAnsi" w:cstheme="minorHAnsi"/>
          <w:sz w:val="24"/>
          <w:szCs w:val="24"/>
        </w:rPr>
        <w:t>ПРАВИТЕЛЬСТВО ВОРОНЕЖСКОЙ ОБЛАСТИ</w:t>
      </w:r>
    </w:p>
    <w:p w:rsidR="00627A21" w:rsidRPr="00E14EE6" w:rsidRDefault="00627A21" w:rsidP="00E37912">
      <w:pPr>
        <w:pStyle w:val="ConsPlusTitle"/>
        <w:ind w:firstLine="284"/>
        <w:jc w:val="center"/>
        <w:rPr>
          <w:rFonts w:asciiTheme="minorHAnsi" w:hAnsiTheme="minorHAnsi" w:cstheme="minorHAnsi"/>
          <w:sz w:val="24"/>
          <w:szCs w:val="24"/>
        </w:rPr>
      </w:pPr>
    </w:p>
    <w:p w:rsidR="00627A21" w:rsidRPr="00E14EE6" w:rsidRDefault="00627A21" w:rsidP="00E37912">
      <w:pPr>
        <w:pStyle w:val="ConsPlusTitle"/>
        <w:ind w:firstLine="284"/>
        <w:jc w:val="center"/>
        <w:rPr>
          <w:rFonts w:asciiTheme="minorHAnsi" w:hAnsiTheme="minorHAnsi" w:cstheme="minorHAnsi"/>
          <w:sz w:val="24"/>
          <w:szCs w:val="24"/>
        </w:rPr>
      </w:pPr>
      <w:r w:rsidRPr="00E14EE6">
        <w:rPr>
          <w:rFonts w:asciiTheme="minorHAnsi" w:hAnsiTheme="minorHAnsi" w:cstheme="minorHAnsi"/>
          <w:sz w:val="24"/>
          <w:szCs w:val="24"/>
        </w:rPr>
        <w:t>ПОСТАНОВЛЕНИЕ</w:t>
      </w:r>
    </w:p>
    <w:p w:rsidR="00627A21" w:rsidRPr="00E14EE6" w:rsidRDefault="00627A21" w:rsidP="00E37912">
      <w:pPr>
        <w:pStyle w:val="ConsPlusTitle"/>
        <w:ind w:firstLine="284"/>
        <w:jc w:val="center"/>
        <w:rPr>
          <w:rFonts w:asciiTheme="minorHAnsi" w:hAnsiTheme="minorHAnsi" w:cstheme="minorHAnsi"/>
          <w:sz w:val="24"/>
          <w:szCs w:val="24"/>
        </w:rPr>
      </w:pPr>
      <w:r w:rsidRPr="00E14EE6">
        <w:rPr>
          <w:rFonts w:asciiTheme="minorHAnsi" w:hAnsiTheme="minorHAnsi" w:cstheme="minorHAnsi"/>
          <w:sz w:val="24"/>
          <w:szCs w:val="24"/>
        </w:rPr>
        <w:t>от 31 августа 2017 г. N 678</w:t>
      </w:r>
    </w:p>
    <w:p w:rsidR="00627A21" w:rsidRPr="00E14EE6" w:rsidRDefault="00627A21" w:rsidP="00E37912">
      <w:pPr>
        <w:pStyle w:val="ConsPlusTitle"/>
        <w:ind w:firstLine="284"/>
        <w:jc w:val="center"/>
        <w:rPr>
          <w:rFonts w:asciiTheme="minorHAnsi" w:hAnsiTheme="minorHAnsi" w:cstheme="minorHAnsi"/>
          <w:sz w:val="24"/>
          <w:szCs w:val="24"/>
        </w:rPr>
      </w:pPr>
    </w:p>
    <w:p w:rsidR="00627A21" w:rsidRPr="00E14EE6" w:rsidRDefault="00627A21" w:rsidP="00E37912">
      <w:pPr>
        <w:pStyle w:val="ConsPlusTitle"/>
        <w:ind w:firstLine="284"/>
        <w:jc w:val="center"/>
        <w:rPr>
          <w:rFonts w:asciiTheme="minorHAnsi" w:hAnsiTheme="minorHAnsi" w:cstheme="minorHAnsi"/>
          <w:sz w:val="24"/>
          <w:szCs w:val="24"/>
        </w:rPr>
      </w:pPr>
      <w:r w:rsidRPr="00E14EE6">
        <w:rPr>
          <w:rFonts w:asciiTheme="minorHAnsi" w:hAnsiTheme="minorHAnsi" w:cstheme="minorHAnsi"/>
          <w:sz w:val="24"/>
          <w:szCs w:val="24"/>
        </w:rPr>
        <w:t>О РЕАЛИЗАЦИИ ПРОЕКТОВ ПО ПОДДЕРЖКЕ МЕСТНЫХ ИНИЦИАТИВ</w:t>
      </w:r>
    </w:p>
    <w:p w:rsidR="00627A21" w:rsidRPr="00E14EE6" w:rsidRDefault="00627A21" w:rsidP="00E37912">
      <w:pPr>
        <w:pStyle w:val="ConsPlusTitle"/>
        <w:ind w:firstLine="284"/>
        <w:jc w:val="center"/>
        <w:rPr>
          <w:rFonts w:asciiTheme="minorHAnsi" w:hAnsiTheme="minorHAnsi" w:cstheme="minorHAnsi"/>
          <w:sz w:val="24"/>
          <w:szCs w:val="24"/>
        </w:rPr>
      </w:pPr>
      <w:r w:rsidRPr="00E14EE6">
        <w:rPr>
          <w:rFonts w:asciiTheme="minorHAnsi" w:hAnsiTheme="minorHAnsi" w:cstheme="minorHAnsi"/>
          <w:sz w:val="24"/>
          <w:szCs w:val="24"/>
        </w:rPr>
        <w:t>НА ТЕРРИТОРИИ МУНИЦИПАЛЬНЫХ ОБРАЗОВАНИЙ ВОРОНЕЖСКОЙ ОБЛАСТИ</w:t>
      </w:r>
    </w:p>
    <w:p w:rsidR="00627A21" w:rsidRPr="00E14EE6" w:rsidRDefault="00627A21" w:rsidP="00E37912">
      <w:pPr>
        <w:pStyle w:val="ConsPlusTitle"/>
        <w:ind w:firstLine="284"/>
        <w:jc w:val="center"/>
        <w:rPr>
          <w:rFonts w:asciiTheme="minorHAnsi" w:hAnsiTheme="minorHAnsi" w:cstheme="minorHAnsi"/>
          <w:sz w:val="24"/>
          <w:szCs w:val="24"/>
        </w:rPr>
      </w:pPr>
      <w:r w:rsidRPr="00E14EE6">
        <w:rPr>
          <w:rFonts w:asciiTheme="minorHAnsi" w:hAnsiTheme="minorHAnsi" w:cstheme="minorHAnsi"/>
          <w:sz w:val="24"/>
          <w:szCs w:val="24"/>
        </w:rPr>
        <w:t>В РАМКАХ РАЗВИТИЯ ИНИЦИАТИВНОГО БЮДЖЕТИРОВАНИЯ</w:t>
      </w:r>
    </w:p>
    <w:p w:rsidR="00627A21" w:rsidRPr="00E14EE6" w:rsidRDefault="00627A21" w:rsidP="00E37912">
      <w:pPr>
        <w:spacing w:after="0" w:line="240" w:lineRule="auto"/>
        <w:ind w:firstLine="284"/>
        <w:rPr>
          <w:rFonts w:cstheme="minorHAnsi"/>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27A21" w:rsidRPr="00E14EE6">
        <w:trPr>
          <w:jc w:val="center"/>
        </w:trPr>
        <w:tc>
          <w:tcPr>
            <w:tcW w:w="9294" w:type="dxa"/>
            <w:tcBorders>
              <w:top w:val="nil"/>
              <w:left w:val="single" w:sz="24" w:space="0" w:color="CED3F1"/>
              <w:bottom w:val="nil"/>
              <w:right w:val="single" w:sz="24" w:space="0" w:color="F4F3F8"/>
            </w:tcBorders>
            <w:shd w:val="clear" w:color="auto" w:fill="F4F3F8"/>
          </w:tcPr>
          <w:p w:rsidR="00627A21" w:rsidRPr="00E14EE6" w:rsidRDefault="00627A21" w:rsidP="00E37912">
            <w:pPr>
              <w:pStyle w:val="ConsPlusNormal"/>
              <w:ind w:firstLine="284"/>
              <w:jc w:val="center"/>
              <w:rPr>
                <w:rFonts w:asciiTheme="minorHAnsi" w:hAnsiTheme="minorHAnsi" w:cstheme="minorHAnsi"/>
                <w:sz w:val="24"/>
                <w:szCs w:val="24"/>
              </w:rPr>
            </w:pPr>
            <w:r w:rsidRPr="00E14EE6">
              <w:rPr>
                <w:rFonts w:asciiTheme="minorHAnsi" w:hAnsiTheme="minorHAnsi" w:cstheme="minorHAnsi"/>
                <w:sz w:val="24"/>
                <w:szCs w:val="24"/>
              </w:rPr>
              <w:t>(в ред. постановлени</w:t>
            </w:r>
            <w:r w:rsidR="00537158" w:rsidRPr="00E14EE6">
              <w:rPr>
                <w:rFonts w:asciiTheme="minorHAnsi" w:hAnsiTheme="minorHAnsi" w:cstheme="minorHAnsi"/>
                <w:sz w:val="24"/>
                <w:szCs w:val="24"/>
              </w:rPr>
              <w:t>я</w:t>
            </w:r>
            <w:r w:rsidRPr="00E14EE6">
              <w:rPr>
                <w:rFonts w:asciiTheme="minorHAnsi" w:hAnsiTheme="minorHAnsi" w:cstheme="minorHAnsi"/>
                <w:sz w:val="24"/>
                <w:szCs w:val="24"/>
              </w:rPr>
              <w:t xml:space="preserve"> правительства Воронежской области от </w:t>
            </w:r>
            <w:r w:rsidR="00537158" w:rsidRPr="00E14EE6">
              <w:rPr>
                <w:rFonts w:asciiTheme="minorHAnsi" w:hAnsiTheme="minorHAnsi" w:cstheme="minorHAnsi"/>
                <w:sz w:val="24"/>
                <w:szCs w:val="24"/>
              </w:rPr>
              <w:t>24.07.2019 N 725</w:t>
            </w:r>
            <w:r w:rsidRPr="00E14EE6">
              <w:rPr>
                <w:rFonts w:asciiTheme="minorHAnsi" w:hAnsiTheme="minorHAnsi" w:cstheme="minorHAnsi"/>
                <w:sz w:val="24"/>
                <w:szCs w:val="24"/>
              </w:rPr>
              <w:t>)</w:t>
            </w:r>
          </w:p>
        </w:tc>
      </w:tr>
    </w:tbl>
    <w:p w:rsidR="00627A21" w:rsidRPr="00E14EE6" w:rsidRDefault="00627A21" w:rsidP="00E37912">
      <w:pPr>
        <w:pStyle w:val="ConsPlusNormal"/>
        <w:ind w:firstLine="284"/>
        <w:jc w:val="both"/>
        <w:rPr>
          <w:rFonts w:asciiTheme="minorHAnsi" w:hAnsiTheme="minorHAnsi" w:cstheme="minorHAnsi"/>
          <w:sz w:val="24"/>
          <w:szCs w:val="24"/>
        </w:rPr>
      </w:pP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В соответствии с </w:t>
      </w:r>
      <w:hyperlink r:id="rId6" w:history="1">
        <w:r w:rsidRPr="00E14EE6">
          <w:rPr>
            <w:rFonts w:asciiTheme="minorHAnsi" w:hAnsiTheme="minorHAnsi" w:cstheme="minorHAnsi"/>
            <w:sz w:val="24"/>
            <w:szCs w:val="24"/>
          </w:rPr>
          <w:t>Постановлением</w:t>
        </w:r>
      </w:hyperlink>
      <w:r w:rsidRPr="00E14EE6">
        <w:rPr>
          <w:rFonts w:asciiTheme="minorHAnsi" w:hAnsiTheme="minorHAnsi" w:cstheme="minorHAnsi"/>
          <w:sz w:val="24"/>
          <w:szCs w:val="24"/>
        </w:rPr>
        <w:t xml:space="preserve"> Правительства Российской Федерации от 15.04.2014 N 320 "Об утверждении государственной программы Российской Федерации "Управление государственными финансами и регулирование финансовых рынков", в целях укрепления основ местного самоуправления, расширения на территории Воронежской области практики участия жителей Воронежской области в решении вопросов местного значения посредством определения направлений расходования бюджетных средств (инициативного бюджетирования) правительство Воронежской области постановляет:</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1. Утвердить прилагаемые:</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1.1. </w:t>
      </w:r>
      <w:hyperlink w:anchor="P39" w:history="1">
        <w:r w:rsidRPr="00E14EE6">
          <w:rPr>
            <w:rFonts w:asciiTheme="minorHAnsi" w:hAnsiTheme="minorHAnsi" w:cstheme="minorHAnsi"/>
            <w:sz w:val="24"/>
            <w:szCs w:val="24"/>
          </w:rPr>
          <w:t>Состав</w:t>
        </w:r>
      </w:hyperlink>
      <w:r w:rsidRPr="00E14EE6">
        <w:rPr>
          <w:rFonts w:asciiTheme="minorHAnsi" w:hAnsiTheme="minorHAnsi" w:cstheme="minorHAnsi"/>
          <w:sz w:val="24"/>
          <w:szCs w:val="24"/>
        </w:rPr>
        <w:t xml:space="preserve"> Конкурсной комиссии конкурсного отбора проектов по поддержке местных инициатив на территории муниципальных образований Воронежской области в рамках развития инициативного бюджетирования.</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1.2. </w:t>
      </w:r>
      <w:hyperlink w:anchor="P98" w:history="1">
        <w:r w:rsidRPr="00E14EE6">
          <w:rPr>
            <w:rFonts w:asciiTheme="minorHAnsi" w:hAnsiTheme="minorHAnsi" w:cstheme="minorHAnsi"/>
            <w:sz w:val="24"/>
            <w:szCs w:val="24"/>
          </w:rPr>
          <w:t>Положение</w:t>
        </w:r>
      </w:hyperlink>
      <w:r w:rsidRPr="00E14EE6">
        <w:rPr>
          <w:rFonts w:asciiTheme="minorHAnsi" w:hAnsiTheme="minorHAnsi" w:cstheme="minorHAnsi"/>
          <w:sz w:val="24"/>
          <w:szCs w:val="24"/>
        </w:rPr>
        <w:t xml:space="preserve"> о проведении конкурсного отбора проектов по поддержке местных инициатив на территории муниципальных образований Воронежской области в рамках развития инициативного бюджетирования (далее - конкурсный отбор, проект).</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2. Департаменту по развитию муниципальных образований Воронежской области (Тарасенко) обеспечить проведение конкурсного отбора проектов.</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3. Рекомендовать муниципальным образованиям Воронежской области принять участие в конкурсном отборе проектов.</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4. Управлению по взаимодействию со СМИ и административной работе правительства Воронежской области во взаимодействии с управлением региональной политики правительства Воронежской области обеспечить информирование средств массовой информации о проведении и итогах конкурсного отбора проектов.</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5. Контроль за исполнением настоящего постановления возложить на заместителя губернатора Воронежской области Соколова С.А.</w:t>
      </w:r>
    </w:p>
    <w:p w:rsidR="00627A21" w:rsidRPr="00E14EE6" w:rsidRDefault="00627A21" w:rsidP="00E37912">
      <w:pPr>
        <w:pStyle w:val="ConsPlusNormal"/>
        <w:ind w:firstLine="284"/>
        <w:jc w:val="both"/>
        <w:rPr>
          <w:rFonts w:asciiTheme="minorHAnsi" w:hAnsiTheme="minorHAnsi" w:cstheme="minorHAnsi"/>
          <w:sz w:val="24"/>
          <w:szCs w:val="24"/>
        </w:rPr>
      </w:pPr>
    </w:p>
    <w:p w:rsidR="00627A21" w:rsidRPr="00E14EE6" w:rsidRDefault="00627A21" w:rsidP="00E37912">
      <w:pPr>
        <w:pStyle w:val="ConsPlusNormal"/>
        <w:ind w:firstLine="284"/>
        <w:jc w:val="right"/>
        <w:rPr>
          <w:rFonts w:asciiTheme="minorHAnsi" w:hAnsiTheme="minorHAnsi" w:cstheme="minorHAnsi"/>
          <w:sz w:val="24"/>
          <w:szCs w:val="24"/>
        </w:rPr>
      </w:pPr>
      <w:r w:rsidRPr="00E14EE6">
        <w:rPr>
          <w:rFonts w:asciiTheme="minorHAnsi" w:hAnsiTheme="minorHAnsi" w:cstheme="minorHAnsi"/>
          <w:sz w:val="24"/>
          <w:szCs w:val="24"/>
        </w:rPr>
        <w:t>Губернатор Воронежской области</w:t>
      </w:r>
    </w:p>
    <w:p w:rsidR="00627A21" w:rsidRPr="00E14EE6" w:rsidRDefault="00627A21" w:rsidP="00E37912">
      <w:pPr>
        <w:pStyle w:val="ConsPlusNormal"/>
        <w:ind w:firstLine="284"/>
        <w:jc w:val="right"/>
        <w:rPr>
          <w:rFonts w:asciiTheme="minorHAnsi" w:hAnsiTheme="minorHAnsi" w:cstheme="minorHAnsi"/>
          <w:sz w:val="24"/>
          <w:szCs w:val="24"/>
        </w:rPr>
      </w:pPr>
      <w:r w:rsidRPr="00E14EE6">
        <w:rPr>
          <w:rFonts w:asciiTheme="minorHAnsi" w:hAnsiTheme="minorHAnsi" w:cstheme="minorHAnsi"/>
          <w:sz w:val="24"/>
          <w:szCs w:val="24"/>
        </w:rPr>
        <w:t>А.В.ГОРДЕЕВ</w:t>
      </w:r>
    </w:p>
    <w:p w:rsidR="00627A21" w:rsidRPr="00E14EE6" w:rsidRDefault="00627A21" w:rsidP="00E37912">
      <w:pPr>
        <w:pStyle w:val="ConsPlusNormal"/>
        <w:ind w:firstLine="284"/>
        <w:jc w:val="both"/>
        <w:rPr>
          <w:rFonts w:asciiTheme="minorHAnsi" w:hAnsiTheme="minorHAnsi" w:cstheme="minorHAnsi"/>
          <w:sz w:val="24"/>
          <w:szCs w:val="24"/>
        </w:rPr>
      </w:pPr>
    </w:p>
    <w:p w:rsidR="00627A21" w:rsidRPr="00E14EE6" w:rsidRDefault="00627A21" w:rsidP="00E37912">
      <w:pPr>
        <w:pStyle w:val="ConsPlusNormal"/>
        <w:ind w:firstLine="284"/>
        <w:jc w:val="both"/>
        <w:rPr>
          <w:rFonts w:asciiTheme="minorHAnsi" w:hAnsiTheme="minorHAnsi" w:cstheme="minorHAnsi"/>
          <w:sz w:val="24"/>
          <w:szCs w:val="24"/>
        </w:rPr>
      </w:pPr>
    </w:p>
    <w:p w:rsidR="00627A21" w:rsidRPr="00E14EE6" w:rsidRDefault="00627A21" w:rsidP="00E37912">
      <w:pPr>
        <w:pStyle w:val="ConsPlusNormal"/>
        <w:ind w:firstLine="284"/>
        <w:jc w:val="both"/>
        <w:rPr>
          <w:rFonts w:asciiTheme="minorHAnsi" w:hAnsiTheme="minorHAnsi" w:cstheme="minorHAnsi"/>
          <w:sz w:val="24"/>
          <w:szCs w:val="24"/>
        </w:rPr>
      </w:pPr>
    </w:p>
    <w:p w:rsidR="00627A21" w:rsidRPr="00E14EE6" w:rsidRDefault="00627A21" w:rsidP="00E37912">
      <w:pPr>
        <w:pStyle w:val="ConsPlusNormal"/>
        <w:ind w:firstLine="284"/>
        <w:jc w:val="both"/>
        <w:rPr>
          <w:rFonts w:asciiTheme="minorHAnsi" w:hAnsiTheme="minorHAnsi" w:cstheme="minorHAnsi"/>
          <w:sz w:val="24"/>
          <w:szCs w:val="24"/>
        </w:rPr>
      </w:pPr>
    </w:p>
    <w:p w:rsidR="00627A21" w:rsidRPr="00E14EE6" w:rsidRDefault="00627A21" w:rsidP="00E37912">
      <w:pPr>
        <w:pStyle w:val="ConsPlusNormal"/>
        <w:ind w:firstLine="284"/>
        <w:jc w:val="both"/>
        <w:rPr>
          <w:rFonts w:asciiTheme="minorHAnsi" w:hAnsiTheme="minorHAnsi" w:cstheme="minorHAnsi"/>
          <w:sz w:val="24"/>
          <w:szCs w:val="24"/>
        </w:rPr>
      </w:pPr>
    </w:p>
    <w:p w:rsidR="003526BD" w:rsidRDefault="003526BD" w:rsidP="00E37912">
      <w:pPr>
        <w:pStyle w:val="ConsPlusNormal"/>
        <w:ind w:firstLine="284"/>
        <w:jc w:val="both"/>
        <w:rPr>
          <w:rFonts w:asciiTheme="minorHAnsi" w:hAnsiTheme="minorHAnsi" w:cstheme="minorHAnsi"/>
          <w:sz w:val="24"/>
          <w:szCs w:val="24"/>
        </w:rPr>
      </w:pPr>
    </w:p>
    <w:p w:rsidR="00E37912" w:rsidRPr="00E14EE6" w:rsidRDefault="00E37912" w:rsidP="00E37912">
      <w:pPr>
        <w:pStyle w:val="ConsPlusNormal"/>
        <w:ind w:firstLine="284"/>
        <w:jc w:val="both"/>
        <w:rPr>
          <w:rFonts w:asciiTheme="minorHAnsi" w:hAnsiTheme="minorHAnsi" w:cstheme="minorHAnsi"/>
          <w:sz w:val="24"/>
          <w:szCs w:val="24"/>
        </w:rPr>
      </w:pPr>
    </w:p>
    <w:p w:rsidR="003526BD" w:rsidRPr="00E14EE6" w:rsidRDefault="003526BD" w:rsidP="00E37912">
      <w:pPr>
        <w:pStyle w:val="ConsPlusNormal"/>
        <w:ind w:firstLine="284"/>
        <w:jc w:val="both"/>
        <w:rPr>
          <w:rFonts w:asciiTheme="minorHAnsi" w:hAnsiTheme="minorHAnsi" w:cstheme="minorHAnsi"/>
          <w:sz w:val="24"/>
          <w:szCs w:val="24"/>
        </w:rPr>
      </w:pPr>
    </w:p>
    <w:p w:rsidR="003526BD" w:rsidRPr="00E14EE6" w:rsidRDefault="003526BD" w:rsidP="00E37912">
      <w:pPr>
        <w:pStyle w:val="ConsPlusNormal"/>
        <w:ind w:firstLine="284"/>
        <w:jc w:val="both"/>
        <w:rPr>
          <w:rFonts w:asciiTheme="minorHAnsi" w:hAnsiTheme="minorHAnsi" w:cstheme="minorHAnsi"/>
          <w:sz w:val="24"/>
          <w:szCs w:val="24"/>
        </w:rPr>
      </w:pPr>
    </w:p>
    <w:p w:rsidR="00627A21" w:rsidRPr="00E14EE6" w:rsidRDefault="00627A21" w:rsidP="00E37912">
      <w:pPr>
        <w:pStyle w:val="ConsPlusNormal"/>
        <w:ind w:firstLine="284"/>
        <w:jc w:val="right"/>
        <w:outlineLvl w:val="0"/>
        <w:rPr>
          <w:rFonts w:asciiTheme="minorHAnsi" w:hAnsiTheme="minorHAnsi" w:cstheme="minorHAnsi"/>
          <w:sz w:val="24"/>
          <w:szCs w:val="24"/>
        </w:rPr>
      </w:pPr>
      <w:r w:rsidRPr="00E14EE6">
        <w:rPr>
          <w:rFonts w:asciiTheme="minorHAnsi" w:hAnsiTheme="minorHAnsi" w:cstheme="minorHAnsi"/>
          <w:sz w:val="24"/>
          <w:szCs w:val="24"/>
        </w:rPr>
        <w:lastRenderedPageBreak/>
        <w:t>Утвержден</w:t>
      </w:r>
    </w:p>
    <w:p w:rsidR="00627A21" w:rsidRPr="00E14EE6" w:rsidRDefault="00627A21" w:rsidP="00E37912">
      <w:pPr>
        <w:pStyle w:val="ConsPlusNormal"/>
        <w:ind w:firstLine="284"/>
        <w:jc w:val="right"/>
        <w:rPr>
          <w:rFonts w:asciiTheme="minorHAnsi" w:hAnsiTheme="minorHAnsi" w:cstheme="minorHAnsi"/>
          <w:sz w:val="24"/>
          <w:szCs w:val="24"/>
        </w:rPr>
      </w:pPr>
      <w:r w:rsidRPr="00E14EE6">
        <w:rPr>
          <w:rFonts w:asciiTheme="minorHAnsi" w:hAnsiTheme="minorHAnsi" w:cstheme="minorHAnsi"/>
          <w:sz w:val="24"/>
          <w:szCs w:val="24"/>
        </w:rPr>
        <w:t>постановлением</w:t>
      </w:r>
    </w:p>
    <w:p w:rsidR="00627A21" w:rsidRPr="00E14EE6" w:rsidRDefault="00627A21" w:rsidP="00E37912">
      <w:pPr>
        <w:pStyle w:val="ConsPlusNormal"/>
        <w:ind w:firstLine="284"/>
        <w:jc w:val="right"/>
        <w:rPr>
          <w:rFonts w:asciiTheme="minorHAnsi" w:hAnsiTheme="minorHAnsi" w:cstheme="minorHAnsi"/>
          <w:sz w:val="24"/>
          <w:szCs w:val="24"/>
        </w:rPr>
      </w:pPr>
      <w:r w:rsidRPr="00E14EE6">
        <w:rPr>
          <w:rFonts w:asciiTheme="minorHAnsi" w:hAnsiTheme="minorHAnsi" w:cstheme="minorHAnsi"/>
          <w:sz w:val="24"/>
          <w:szCs w:val="24"/>
        </w:rPr>
        <w:t>правительства Воронежской области</w:t>
      </w:r>
    </w:p>
    <w:p w:rsidR="00627A21" w:rsidRPr="00E14EE6" w:rsidRDefault="00627A21" w:rsidP="00E37912">
      <w:pPr>
        <w:pStyle w:val="ConsPlusNormal"/>
        <w:ind w:firstLine="284"/>
        <w:jc w:val="right"/>
        <w:rPr>
          <w:rFonts w:asciiTheme="minorHAnsi" w:hAnsiTheme="minorHAnsi" w:cstheme="minorHAnsi"/>
          <w:sz w:val="24"/>
          <w:szCs w:val="24"/>
        </w:rPr>
      </w:pPr>
      <w:r w:rsidRPr="00E14EE6">
        <w:rPr>
          <w:rFonts w:asciiTheme="minorHAnsi" w:hAnsiTheme="minorHAnsi" w:cstheme="minorHAnsi"/>
          <w:sz w:val="24"/>
          <w:szCs w:val="24"/>
        </w:rPr>
        <w:t>от 31.08.2017 N 678</w:t>
      </w:r>
    </w:p>
    <w:p w:rsidR="00627A21" w:rsidRPr="00E14EE6" w:rsidRDefault="00627A21" w:rsidP="00E37912">
      <w:pPr>
        <w:pStyle w:val="ConsPlusNormal"/>
        <w:ind w:firstLine="284"/>
        <w:jc w:val="both"/>
        <w:rPr>
          <w:rFonts w:asciiTheme="minorHAnsi" w:hAnsiTheme="minorHAnsi" w:cstheme="minorHAnsi"/>
          <w:sz w:val="24"/>
          <w:szCs w:val="24"/>
        </w:rPr>
      </w:pPr>
    </w:p>
    <w:p w:rsidR="00627A21" w:rsidRPr="00E14EE6" w:rsidRDefault="00627A21" w:rsidP="00E37912">
      <w:pPr>
        <w:pStyle w:val="ConsPlusTitle"/>
        <w:ind w:firstLine="284"/>
        <w:jc w:val="center"/>
        <w:rPr>
          <w:rFonts w:asciiTheme="minorHAnsi" w:hAnsiTheme="minorHAnsi" w:cstheme="minorHAnsi"/>
          <w:sz w:val="24"/>
          <w:szCs w:val="24"/>
        </w:rPr>
      </w:pPr>
      <w:bookmarkStart w:id="0" w:name="P39"/>
      <w:bookmarkEnd w:id="0"/>
      <w:r w:rsidRPr="00E14EE6">
        <w:rPr>
          <w:rFonts w:asciiTheme="minorHAnsi" w:hAnsiTheme="minorHAnsi" w:cstheme="minorHAnsi"/>
          <w:sz w:val="24"/>
          <w:szCs w:val="24"/>
        </w:rPr>
        <w:t>СОСТАВ</w:t>
      </w:r>
    </w:p>
    <w:p w:rsidR="00627A21" w:rsidRPr="00E14EE6" w:rsidRDefault="00627A21" w:rsidP="00E37912">
      <w:pPr>
        <w:pStyle w:val="ConsPlusTitle"/>
        <w:ind w:firstLine="284"/>
        <w:jc w:val="center"/>
        <w:rPr>
          <w:rFonts w:asciiTheme="minorHAnsi" w:hAnsiTheme="minorHAnsi" w:cstheme="minorHAnsi"/>
          <w:sz w:val="24"/>
          <w:szCs w:val="24"/>
        </w:rPr>
      </w:pPr>
      <w:r w:rsidRPr="00E14EE6">
        <w:rPr>
          <w:rFonts w:asciiTheme="minorHAnsi" w:hAnsiTheme="minorHAnsi" w:cstheme="minorHAnsi"/>
          <w:sz w:val="24"/>
          <w:szCs w:val="24"/>
        </w:rPr>
        <w:t>КОНКУРСНОЙ КОМИССИИ КОНКУРСНОГО ОТБОРА ПРОЕКТОВ ПО ПОДДЕРЖКЕ</w:t>
      </w:r>
    </w:p>
    <w:p w:rsidR="00627A21" w:rsidRPr="00E14EE6" w:rsidRDefault="00627A21" w:rsidP="00E37912">
      <w:pPr>
        <w:pStyle w:val="ConsPlusTitle"/>
        <w:ind w:firstLine="284"/>
        <w:jc w:val="center"/>
        <w:rPr>
          <w:rFonts w:asciiTheme="minorHAnsi" w:hAnsiTheme="minorHAnsi" w:cstheme="minorHAnsi"/>
          <w:sz w:val="24"/>
          <w:szCs w:val="24"/>
        </w:rPr>
      </w:pPr>
      <w:r w:rsidRPr="00E14EE6">
        <w:rPr>
          <w:rFonts w:asciiTheme="minorHAnsi" w:hAnsiTheme="minorHAnsi" w:cstheme="minorHAnsi"/>
          <w:sz w:val="24"/>
          <w:szCs w:val="24"/>
        </w:rPr>
        <w:t>МЕСТНЫХ ИНИЦИАТИВ НА ТЕРРИТОРИИ МУНИЦИПАЛЬНЫХ ОБРАЗОВАНИЙ</w:t>
      </w:r>
    </w:p>
    <w:p w:rsidR="00627A21" w:rsidRPr="00E14EE6" w:rsidRDefault="00627A21" w:rsidP="00E37912">
      <w:pPr>
        <w:pStyle w:val="ConsPlusTitle"/>
        <w:ind w:firstLine="284"/>
        <w:jc w:val="center"/>
        <w:rPr>
          <w:rFonts w:asciiTheme="minorHAnsi" w:hAnsiTheme="minorHAnsi" w:cstheme="minorHAnsi"/>
          <w:sz w:val="24"/>
          <w:szCs w:val="24"/>
        </w:rPr>
      </w:pPr>
      <w:r w:rsidRPr="00E14EE6">
        <w:rPr>
          <w:rFonts w:asciiTheme="minorHAnsi" w:hAnsiTheme="minorHAnsi" w:cstheme="minorHAnsi"/>
          <w:sz w:val="24"/>
          <w:szCs w:val="24"/>
        </w:rPr>
        <w:t>ВОРОНЕЖСКОЙ ОБЛАСТИ В РАМКАХ РАЗВИТИЯ ИНИЦИАТИВНОГО</w:t>
      </w:r>
    </w:p>
    <w:p w:rsidR="00627A21" w:rsidRPr="00E14EE6" w:rsidRDefault="00627A21" w:rsidP="00E37912">
      <w:pPr>
        <w:pStyle w:val="ConsPlusTitle"/>
        <w:ind w:firstLine="284"/>
        <w:jc w:val="center"/>
        <w:rPr>
          <w:rFonts w:asciiTheme="minorHAnsi" w:hAnsiTheme="minorHAnsi" w:cstheme="minorHAnsi"/>
          <w:sz w:val="24"/>
          <w:szCs w:val="24"/>
        </w:rPr>
      </w:pPr>
      <w:r w:rsidRPr="00E14EE6">
        <w:rPr>
          <w:rFonts w:asciiTheme="minorHAnsi" w:hAnsiTheme="minorHAnsi" w:cstheme="minorHAnsi"/>
          <w:sz w:val="24"/>
          <w:szCs w:val="24"/>
        </w:rPr>
        <w:t>БЮДЖЕТИРОВАНИЯ</w:t>
      </w:r>
    </w:p>
    <w:p w:rsidR="00627A21" w:rsidRPr="00E14EE6" w:rsidRDefault="00627A21" w:rsidP="00E37912">
      <w:pPr>
        <w:spacing w:after="0" w:line="240" w:lineRule="auto"/>
        <w:ind w:firstLine="284"/>
        <w:rPr>
          <w:rFonts w:cstheme="minorHAnsi"/>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27A21" w:rsidRPr="00E14EE6">
        <w:trPr>
          <w:jc w:val="center"/>
        </w:trPr>
        <w:tc>
          <w:tcPr>
            <w:tcW w:w="9294" w:type="dxa"/>
            <w:tcBorders>
              <w:top w:val="nil"/>
              <w:left w:val="single" w:sz="24" w:space="0" w:color="CED3F1"/>
              <w:bottom w:val="nil"/>
              <w:right w:val="single" w:sz="24" w:space="0" w:color="F4F3F8"/>
            </w:tcBorders>
            <w:shd w:val="clear" w:color="auto" w:fill="F4F3F8"/>
          </w:tcPr>
          <w:p w:rsidR="00627A21" w:rsidRPr="00E14EE6" w:rsidRDefault="00627A21" w:rsidP="00E37912">
            <w:pPr>
              <w:pStyle w:val="ConsPlusNormal"/>
              <w:ind w:firstLine="284"/>
              <w:jc w:val="center"/>
              <w:rPr>
                <w:rFonts w:asciiTheme="minorHAnsi" w:hAnsiTheme="minorHAnsi" w:cstheme="minorHAnsi"/>
                <w:sz w:val="24"/>
                <w:szCs w:val="24"/>
              </w:rPr>
            </w:pPr>
          </w:p>
        </w:tc>
      </w:tr>
    </w:tbl>
    <w:p w:rsidR="00627A21" w:rsidRPr="00E14EE6" w:rsidRDefault="00627A21" w:rsidP="00E37912">
      <w:pPr>
        <w:pStyle w:val="ConsPlusNormal"/>
        <w:ind w:firstLine="284"/>
        <w:jc w:val="both"/>
        <w:rPr>
          <w:rFonts w:asciiTheme="minorHAnsi" w:hAnsiTheme="minorHAnsi" w:cstheme="minorHAnsi"/>
          <w:sz w:val="24"/>
          <w:szCs w:val="24"/>
        </w:rPr>
      </w:pPr>
    </w:p>
    <w:tbl>
      <w:tblPr>
        <w:tblW w:w="0" w:type="auto"/>
        <w:tblLayout w:type="fixed"/>
        <w:tblCellMar>
          <w:top w:w="102" w:type="dxa"/>
          <w:left w:w="62" w:type="dxa"/>
          <w:bottom w:w="102" w:type="dxa"/>
          <w:right w:w="62" w:type="dxa"/>
        </w:tblCellMar>
        <w:tblLook w:val="04A0"/>
      </w:tblPr>
      <w:tblGrid>
        <w:gridCol w:w="2551"/>
        <w:gridCol w:w="5839"/>
      </w:tblGrid>
      <w:tr w:rsidR="00627A21" w:rsidRPr="00E14EE6">
        <w:tc>
          <w:tcPr>
            <w:tcW w:w="2551" w:type="dxa"/>
            <w:tcBorders>
              <w:top w:val="nil"/>
              <w:left w:val="nil"/>
              <w:bottom w:val="nil"/>
              <w:right w:val="nil"/>
            </w:tcBorders>
          </w:tcPr>
          <w:p w:rsidR="00627A21" w:rsidRPr="00E14EE6" w:rsidRDefault="00627A21" w:rsidP="007F2490">
            <w:pPr>
              <w:pStyle w:val="ConsPlusNormal"/>
              <w:rPr>
                <w:rFonts w:asciiTheme="minorHAnsi" w:hAnsiTheme="minorHAnsi" w:cstheme="minorHAnsi"/>
                <w:sz w:val="24"/>
                <w:szCs w:val="24"/>
              </w:rPr>
            </w:pPr>
            <w:r w:rsidRPr="00E14EE6">
              <w:rPr>
                <w:rFonts w:asciiTheme="minorHAnsi" w:hAnsiTheme="minorHAnsi" w:cstheme="minorHAnsi"/>
                <w:sz w:val="24"/>
                <w:szCs w:val="24"/>
              </w:rPr>
              <w:t>Тарасенко Василий Михайлович</w:t>
            </w:r>
          </w:p>
        </w:tc>
        <w:tc>
          <w:tcPr>
            <w:tcW w:w="5839" w:type="dxa"/>
            <w:tcBorders>
              <w:top w:val="nil"/>
              <w:left w:val="nil"/>
              <w:bottom w:val="nil"/>
              <w:right w:val="nil"/>
            </w:tcBorders>
          </w:tcPr>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руководитель департамента по развитию муниципальных образований Воронежской области, председатель Конкурсной комиссии</w:t>
            </w:r>
          </w:p>
        </w:tc>
      </w:tr>
      <w:tr w:rsidR="00627A21" w:rsidRPr="00E14EE6">
        <w:tc>
          <w:tcPr>
            <w:tcW w:w="2551" w:type="dxa"/>
            <w:tcBorders>
              <w:top w:val="nil"/>
              <w:left w:val="nil"/>
              <w:bottom w:val="nil"/>
              <w:right w:val="nil"/>
            </w:tcBorders>
          </w:tcPr>
          <w:p w:rsidR="00627A21" w:rsidRPr="00E14EE6" w:rsidRDefault="00627A21" w:rsidP="007F2490">
            <w:pPr>
              <w:pStyle w:val="ConsPlusNormal"/>
              <w:rPr>
                <w:rFonts w:asciiTheme="minorHAnsi" w:hAnsiTheme="minorHAnsi" w:cstheme="minorHAnsi"/>
                <w:sz w:val="24"/>
                <w:szCs w:val="24"/>
              </w:rPr>
            </w:pPr>
            <w:r w:rsidRPr="00E14EE6">
              <w:rPr>
                <w:rFonts w:asciiTheme="minorHAnsi" w:hAnsiTheme="minorHAnsi" w:cstheme="minorHAnsi"/>
                <w:sz w:val="24"/>
                <w:szCs w:val="24"/>
              </w:rPr>
              <w:t>Добромыслова Ирина Петровна</w:t>
            </w:r>
          </w:p>
        </w:tc>
        <w:tc>
          <w:tcPr>
            <w:tcW w:w="5839" w:type="dxa"/>
            <w:tcBorders>
              <w:top w:val="nil"/>
              <w:left w:val="nil"/>
              <w:bottom w:val="nil"/>
              <w:right w:val="nil"/>
            </w:tcBorders>
          </w:tcPr>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 </w:t>
            </w:r>
            <w:r w:rsidR="0035541F" w:rsidRPr="00E14EE6">
              <w:rPr>
                <w:rFonts w:asciiTheme="minorHAnsi" w:hAnsiTheme="minorHAnsi" w:cstheme="minorHAnsi"/>
                <w:sz w:val="24"/>
                <w:szCs w:val="24"/>
              </w:rPr>
              <w:t>заместитель руководителя департамента по развитию муниципальных образований Воронежской области – начальник отдела проектного управления и развития инициативного бюджетирования, заместитель председателя Конкурсной комиссии</w:t>
            </w:r>
          </w:p>
        </w:tc>
      </w:tr>
      <w:tr w:rsidR="00627A21" w:rsidRPr="00E14EE6">
        <w:tc>
          <w:tcPr>
            <w:tcW w:w="2551" w:type="dxa"/>
            <w:tcBorders>
              <w:top w:val="nil"/>
              <w:left w:val="nil"/>
              <w:bottom w:val="nil"/>
              <w:right w:val="nil"/>
            </w:tcBorders>
          </w:tcPr>
          <w:p w:rsidR="00627A21" w:rsidRPr="00E14EE6" w:rsidRDefault="00627A21" w:rsidP="007F2490">
            <w:pPr>
              <w:pStyle w:val="ConsPlusNormal"/>
              <w:rPr>
                <w:rFonts w:asciiTheme="minorHAnsi" w:hAnsiTheme="minorHAnsi" w:cstheme="minorHAnsi"/>
                <w:sz w:val="24"/>
                <w:szCs w:val="24"/>
              </w:rPr>
            </w:pPr>
            <w:r w:rsidRPr="00E14EE6">
              <w:rPr>
                <w:rFonts w:asciiTheme="minorHAnsi" w:hAnsiTheme="minorHAnsi" w:cstheme="minorHAnsi"/>
                <w:sz w:val="24"/>
                <w:szCs w:val="24"/>
              </w:rPr>
              <w:t>Анисимова Маргарита Нухимовна</w:t>
            </w:r>
          </w:p>
        </w:tc>
        <w:tc>
          <w:tcPr>
            <w:tcW w:w="5839" w:type="dxa"/>
            <w:tcBorders>
              <w:top w:val="nil"/>
              <w:left w:val="nil"/>
              <w:bottom w:val="nil"/>
              <w:right w:val="nil"/>
            </w:tcBorders>
          </w:tcPr>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 </w:t>
            </w:r>
            <w:r w:rsidR="0035541F" w:rsidRPr="00E14EE6">
              <w:rPr>
                <w:rFonts w:asciiTheme="minorHAnsi" w:hAnsiTheme="minorHAnsi" w:cstheme="minorHAnsi"/>
                <w:sz w:val="24"/>
                <w:szCs w:val="24"/>
              </w:rPr>
              <w:t>заместитель начальника отдела проектного управления и развития инициативного бюджетирования департамента по развитию муниципальных образований Воронежской области, секретарь Конкурсной комиссии</w:t>
            </w:r>
          </w:p>
        </w:tc>
      </w:tr>
      <w:tr w:rsidR="00627A21" w:rsidRPr="00E14EE6">
        <w:tc>
          <w:tcPr>
            <w:tcW w:w="8390" w:type="dxa"/>
            <w:gridSpan w:val="2"/>
            <w:tcBorders>
              <w:top w:val="nil"/>
              <w:left w:val="nil"/>
              <w:bottom w:val="nil"/>
              <w:right w:val="nil"/>
            </w:tcBorders>
          </w:tcPr>
          <w:p w:rsidR="00627A21" w:rsidRPr="00E14EE6" w:rsidRDefault="00627A21" w:rsidP="007F2490">
            <w:pPr>
              <w:pStyle w:val="ConsPlusNormal"/>
              <w:jc w:val="center"/>
              <w:rPr>
                <w:rFonts w:asciiTheme="minorHAnsi" w:hAnsiTheme="minorHAnsi" w:cstheme="minorHAnsi"/>
                <w:sz w:val="24"/>
                <w:szCs w:val="24"/>
              </w:rPr>
            </w:pPr>
            <w:r w:rsidRPr="00E14EE6">
              <w:rPr>
                <w:rFonts w:asciiTheme="minorHAnsi" w:hAnsiTheme="minorHAnsi" w:cstheme="minorHAnsi"/>
                <w:sz w:val="24"/>
                <w:szCs w:val="24"/>
              </w:rPr>
              <w:t>Члены Конкурсной комиссии</w:t>
            </w:r>
          </w:p>
        </w:tc>
      </w:tr>
      <w:tr w:rsidR="00627A21" w:rsidRPr="00E14EE6">
        <w:tc>
          <w:tcPr>
            <w:tcW w:w="2551" w:type="dxa"/>
            <w:tcBorders>
              <w:top w:val="nil"/>
              <w:left w:val="nil"/>
              <w:bottom w:val="nil"/>
              <w:right w:val="nil"/>
            </w:tcBorders>
          </w:tcPr>
          <w:p w:rsidR="00627A21" w:rsidRPr="00E14EE6" w:rsidRDefault="00627A21" w:rsidP="007F2490">
            <w:pPr>
              <w:pStyle w:val="ConsPlusNormal"/>
              <w:rPr>
                <w:rFonts w:asciiTheme="minorHAnsi" w:hAnsiTheme="minorHAnsi" w:cstheme="minorHAnsi"/>
                <w:sz w:val="24"/>
                <w:szCs w:val="24"/>
              </w:rPr>
            </w:pPr>
            <w:r w:rsidRPr="00E14EE6">
              <w:rPr>
                <w:rFonts w:asciiTheme="minorHAnsi" w:hAnsiTheme="minorHAnsi" w:cstheme="minorHAnsi"/>
                <w:sz w:val="24"/>
                <w:szCs w:val="24"/>
              </w:rPr>
              <w:t>Пономарева Неля Валерьевна</w:t>
            </w:r>
          </w:p>
        </w:tc>
        <w:tc>
          <w:tcPr>
            <w:tcW w:w="5839" w:type="dxa"/>
            <w:tcBorders>
              <w:top w:val="nil"/>
              <w:left w:val="nil"/>
              <w:bottom w:val="nil"/>
              <w:right w:val="nil"/>
            </w:tcBorders>
          </w:tcPr>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председатель Общественной палаты Воронежской области (по согласованию)</w:t>
            </w:r>
          </w:p>
        </w:tc>
      </w:tr>
      <w:tr w:rsidR="00627A21" w:rsidRPr="00E14EE6">
        <w:tc>
          <w:tcPr>
            <w:tcW w:w="2551" w:type="dxa"/>
            <w:tcBorders>
              <w:top w:val="nil"/>
              <w:left w:val="nil"/>
              <w:bottom w:val="nil"/>
              <w:right w:val="nil"/>
            </w:tcBorders>
          </w:tcPr>
          <w:p w:rsidR="00627A21" w:rsidRPr="00E14EE6" w:rsidRDefault="00627A21" w:rsidP="007F2490">
            <w:pPr>
              <w:pStyle w:val="ConsPlusNormal"/>
              <w:rPr>
                <w:rFonts w:asciiTheme="minorHAnsi" w:hAnsiTheme="minorHAnsi" w:cstheme="minorHAnsi"/>
                <w:sz w:val="24"/>
                <w:szCs w:val="24"/>
              </w:rPr>
            </w:pPr>
            <w:r w:rsidRPr="00E14EE6">
              <w:rPr>
                <w:rFonts w:asciiTheme="minorHAnsi" w:hAnsiTheme="minorHAnsi" w:cstheme="minorHAnsi"/>
                <w:sz w:val="24"/>
                <w:szCs w:val="24"/>
              </w:rPr>
              <w:t>Зубков Артем Николаевич</w:t>
            </w:r>
          </w:p>
        </w:tc>
        <w:tc>
          <w:tcPr>
            <w:tcW w:w="5839" w:type="dxa"/>
            <w:tcBorders>
              <w:top w:val="nil"/>
              <w:left w:val="nil"/>
              <w:bottom w:val="nil"/>
              <w:right w:val="nil"/>
            </w:tcBorders>
          </w:tcPr>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председатель комитета по местному самоуправлению, связям с общественностью и средствам массовых коммуникаций Воронежской областной Думы (по согласованию)</w:t>
            </w:r>
          </w:p>
        </w:tc>
      </w:tr>
      <w:tr w:rsidR="00627A21" w:rsidRPr="00E14EE6">
        <w:tc>
          <w:tcPr>
            <w:tcW w:w="2551" w:type="dxa"/>
            <w:tcBorders>
              <w:top w:val="nil"/>
              <w:left w:val="nil"/>
              <w:bottom w:val="nil"/>
              <w:right w:val="nil"/>
            </w:tcBorders>
          </w:tcPr>
          <w:p w:rsidR="00627A21" w:rsidRPr="00E14EE6" w:rsidRDefault="00627A21" w:rsidP="007F2490">
            <w:pPr>
              <w:pStyle w:val="ConsPlusNormal"/>
              <w:rPr>
                <w:rFonts w:asciiTheme="minorHAnsi" w:hAnsiTheme="minorHAnsi" w:cstheme="minorHAnsi"/>
                <w:sz w:val="24"/>
                <w:szCs w:val="24"/>
              </w:rPr>
            </w:pPr>
            <w:r w:rsidRPr="00E14EE6">
              <w:rPr>
                <w:rFonts w:asciiTheme="minorHAnsi" w:hAnsiTheme="minorHAnsi" w:cstheme="minorHAnsi"/>
                <w:sz w:val="24"/>
                <w:szCs w:val="24"/>
              </w:rPr>
              <w:t>Чибисов Алексей Николаевич</w:t>
            </w:r>
          </w:p>
        </w:tc>
        <w:tc>
          <w:tcPr>
            <w:tcW w:w="5839" w:type="dxa"/>
            <w:tcBorders>
              <w:top w:val="nil"/>
              <w:left w:val="nil"/>
              <w:bottom w:val="nil"/>
              <w:right w:val="nil"/>
            </w:tcBorders>
          </w:tcPr>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первый заместитель руководителя департамента финансов Воронежской области</w:t>
            </w:r>
          </w:p>
        </w:tc>
      </w:tr>
      <w:tr w:rsidR="00627A21" w:rsidRPr="00E14EE6">
        <w:tc>
          <w:tcPr>
            <w:tcW w:w="2551" w:type="dxa"/>
            <w:tcBorders>
              <w:top w:val="nil"/>
              <w:left w:val="nil"/>
              <w:bottom w:val="nil"/>
              <w:right w:val="nil"/>
            </w:tcBorders>
          </w:tcPr>
          <w:p w:rsidR="0035541F" w:rsidRPr="00E14EE6" w:rsidRDefault="0035541F" w:rsidP="007F2490">
            <w:pPr>
              <w:pStyle w:val="ConsPlusNormal"/>
              <w:rPr>
                <w:rFonts w:asciiTheme="minorHAnsi" w:hAnsiTheme="minorHAnsi" w:cstheme="minorHAnsi"/>
                <w:sz w:val="24"/>
                <w:szCs w:val="24"/>
              </w:rPr>
            </w:pPr>
            <w:r w:rsidRPr="00E14EE6">
              <w:rPr>
                <w:rFonts w:asciiTheme="minorHAnsi" w:hAnsiTheme="minorHAnsi" w:cstheme="minorHAnsi"/>
                <w:sz w:val="24"/>
                <w:szCs w:val="24"/>
              </w:rPr>
              <w:t xml:space="preserve">Иванов Илья </w:t>
            </w:r>
          </w:p>
          <w:p w:rsidR="00627A21" w:rsidRPr="00E14EE6" w:rsidRDefault="0035541F" w:rsidP="007F2490">
            <w:pPr>
              <w:pStyle w:val="ConsPlusNormal"/>
              <w:rPr>
                <w:rFonts w:asciiTheme="minorHAnsi" w:hAnsiTheme="minorHAnsi" w:cstheme="minorHAnsi"/>
                <w:sz w:val="24"/>
                <w:szCs w:val="24"/>
              </w:rPr>
            </w:pPr>
            <w:r w:rsidRPr="00E14EE6">
              <w:rPr>
                <w:rFonts w:asciiTheme="minorHAnsi" w:hAnsiTheme="minorHAnsi" w:cstheme="minorHAnsi"/>
                <w:sz w:val="24"/>
                <w:szCs w:val="24"/>
              </w:rPr>
              <w:t>Сергеевич</w:t>
            </w:r>
          </w:p>
        </w:tc>
        <w:tc>
          <w:tcPr>
            <w:tcW w:w="5839" w:type="dxa"/>
            <w:tcBorders>
              <w:top w:val="nil"/>
              <w:left w:val="nil"/>
              <w:bottom w:val="nil"/>
              <w:right w:val="nil"/>
            </w:tcBorders>
          </w:tcPr>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заместитель руководителя управления региональной политики правительства Воронежской области</w:t>
            </w:r>
            <w:r w:rsidR="0035541F" w:rsidRPr="00E14EE6">
              <w:rPr>
                <w:rFonts w:asciiTheme="minorHAnsi" w:hAnsiTheme="minorHAnsi" w:cstheme="minorHAnsi"/>
                <w:sz w:val="24"/>
                <w:szCs w:val="24"/>
              </w:rPr>
              <w:t xml:space="preserve"> - начальник экспертно-аналитического отдела</w:t>
            </w:r>
          </w:p>
        </w:tc>
      </w:tr>
      <w:tr w:rsidR="00627A21" w:rsidRPr="00E14EE6">
        <w:tc>
          <w:tcPr>
            <w:tcW w:w="2551" w:type="dxa"/>
            <w:tcBorders>
              <w:top w:val="nil"/>
              <w:left w:val="nil"/>
              <w:bottom w:val="nil"/>
              <w:right w:val="nil"/>
            </w:tcBorders>
          </w:tcPr>
          <w:p w:rsidR="00627A21" w:rsidRPr="00E14EE6" w:rsidRDefault="00627A21" w:rsidP="007F2490">
            <w:pPr>
              <w:pStyle w:val="ConsPlusNormal"/>
              <w:rPr>
                <w:rFonts w:asciiTheme="minorHAnsi" w:hAnsiTheme="minorHAnsi" w:cstheme="minorHAnsi"/>
                <w:sz w:val="24"/>
                <w:szCs w:val="24"/>
              </w:rPr>
            </w:pPr>
            <w:r w:rsidRPr="00E14EE6">
              <w:rPr>
                <w:rFonts w:asciiTheme="minorHAnsi" w:hAnsiTheme="minorHAnsi" w:cstheme="minorHAnsi"/>
                <w:sz w:val="24"/>
                <w:szCs w:val="24"/>
              </w:rPr>
              <w:t>Степанцова Светлана Александровна</w:t>
            </w:r>
          </w:p>
        </w:tc>
        <w:tc>
          <w:tcPr>
            <w:tcW w:w="5839" w:type="dxa"/>
            <w:tcBorders>
              <w:top w:val="nil"/>
              <w:left w:val="nil"/>
              <w:bottom w:val="nil"/>
              <w:right w:val="nil"/>
            </w:tcBorders>
          </w:tcPr>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заместитель руководителя департамента архитектуры и градостроительства Воронежской области - начальник отдела развития архитектурной деятельности</w:t>
            </w:r>
          </w:p>
        </w:tc>
      </w:tr>
      <w:tr w:rsidR="00627A21" w:rsidRPr="00E14EE6">
        <w:tc>
          <w:tcPr>
            <w:tcW w:w="2551" w:type="dxa"/>
            <w:tcBorders>
              <w:top w:val="nil"/>
              <w:left w:val="nil"/>
              <w:bottom w:val="nil"/>
              <w:right w:val="nil"/>
            </w:tcBorders>
          </w:tcPr>
          <w:p w:rsidR="00627A21" w:rsidRPr="00E14EE6" w:rsidRDefault="00627A21" w:rsidP="007F2490">
            <w:pPr>
              <w:pStyle w:val="ConsPlusNormal"/>
              <w:rPr>
                <w:rFonts w:asciiTheme="minorHAnsi" w:hAnsiTheme="minorHAnsi" w:cstheme="minorHAnsi"/>
                <w:sz w:val="24"/>
                <w:szCs w:val="24"/>
              </w:rPr>
            </w:pPr>
            <w:r w:rsidRPr="00E14EE6">
              <w:rPr>
                <w:rFonts w:asciiTheme="minorHAnsi" w:hAnsiTheme="minorHAnsi" w:cstheme="minorHAnsi"/>
                <w:sz w:val="24"/>
                <w:szCs w:val="24"/>
              </w:rPr>
              <w:lastRenderedPageBreak/>
              <w:t>Царев Александр Григорьевич</w:t>
            </w:r>
          </w:p>
        </w:tc>
        <w:tc>
          <w:tcPr>
            <w:tcW w:w="5839" w:type="dxa"/>
            <w:tcBorders>
              <w:top w:val="nil"/>
              <w:left w:val="nil"/>
              <w:bottom w:val="nil"/>
              <w:right w:val="nil"/>
            </w:tcBorders>
          </w:tcPr>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заместитель руководителя департамента природных ресурсов и экологии Воронежской области</w:t>
            </w:r>
          </w:p>
        </w:tc>
      </w:tr>
      <w:tr w:rsidR="00627A21" w:rsidRPr="00E14EE6">
        <w:tc>
          <w:tcPr>
            <w:tcW w:w="2551" w:type="dxa"/>
            <w:tcBorders>
              <w:top w:val="nil"/>
              <w:left w:val="nil"/>
              <w:bottom w:val="nil"/>
              <w:right w:val="nil"/>
            </w:tcBorders>
          </w:tcPr>
          <w:p w:rsidR="00627A21" w:rsidRPr="00E14EE6" w:rsidRDefault="00627A21" w:rsidP="007F2490">
            <w:pPr>
              <w:pStyle w:val="ConsPlusNormal"/>
              <w:rPr>
                <w:rFonts w:asciiTheme="minorHAnsi" w:hAnsiTheme="minorHAnsi" w:cstheme="minorHAnsi"/>
                <w:sz w:val="24"/>
                <w:szCs w:val="24"/>
              </w:rPr>
            </w:pPr>
            <w:r w:rsidRPr="00E14EE6">
              <w:rPr>
                <w:rFonts w:asciiTheme="minorHAnsi" w:hAnsiTheme="minorHAnsi" w:cstheme="minorHAnsi"/>
                <w:sz w:val="24"/>
                <w:szCs w:val="24"/>
              </w:rPr>
              <w:t>Горобий Олег Владимирович</w:t>
            </w:r>
          </w:p>
        </w:tc>
        <w:tc>
          <w:tcPr>
            <w:tcW w:w="5839" w:type="dxa"/>
            <w:tcBorders>
              <w:top w:val="nil"/>
              <w:left w:val="nil"/>
              <w:bottom w:val="nil"/>
              <w:right w:val="nil"/>
            </w:tcBorders>
          </w:tcPr>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первый заместитель руководителя департамента физической культуры и спорта Воронежской области</w:t>
            </w:r>
          </w:p>
        </w:tc>
      </w:tr>
      <w:tr w:rsidR="00627A21" w:rsidRPr="00E14EE6">
        <w:tc>
          <w:tcPr>
            <w:tcW w:w="2551" w:type="dxa"/>
            <w:tcBorders>
              <w:top w:val="nil"/>
              <w:left w:val="nil"/>
              <w:bottom w:val="nil"/>
              <w:right w:val="nil"/>
            </w:tcBorders>
          </w:tcPr>
          <w:p w:rsidR="00627A21" w:rsidRPr="00E14EE6" w:rsidRDefault="00627A21" w:rsidP="007F2490">
            <w:pPr>
              <w:pStyle w:val="ConsPlusNormal"/>
              <w:rPr>
                <w:rFonts w:asciiTheme="minorHAnsi" w:hAnsiTheme="minorHAnsi" w:cstheme="minorHAnsi"/>
                <w:sz w:val="24"/>
                <w:szCs w:val="24"/>
              </w:rPr>
            </w:pPr>
            <w:r w:rsidRPr="00E14EE6">
              <w:rPr>
                <w:rFonts w:asciiTheme="minorHAnsi" w:hAnsiTheme="minorHAnsi" w:cstheme="minorHAnsi"/>
                <w:sz w:val="24"/>
                <w:szCs w:val="24"/>
              </w:rPr>
              <w:t>Мамаев Вячеслав Владимирович</w:t>
            </w:r>
          </w:p>
        </w:tc>
        <w:tc>
          <w:tcPr>
            <w:tcW w:w="5839" w:type="dxa"/>
            <w:tcBorders>
              <w:top w:val="nil"/>
              <w:left w:val="nil"/>
              <w:bottom w:val="nil"/>
              <w:right w:val="nil"/>
            </w:tcBorders>
          </w:tcPr>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заместитель руководителя департамента жилищно-коммунального хозяйства и энергетики Воронежской области</w:t>
            </w:r>
          </w:p>
        </w:tc>
      </w:tr>
      <w:tr w:rsidR="00627A21" w:rsidRPr="00E14EE6">
        <w:tc>
          <w:tcPr>
            <w:tcW w:w="2551" w:type="dxa"/>
            <w:tcBorders>
              <w:top w:val="nil"/>
              <w:left w:val="nil"/>
              <w:bottom w:val="nil"/>
              <w:right w:val="nil"/>
            </w:tcBorders>
          </w:tcPr>
          <w:p w:rsidR="00627A21" w:rsidRPr="00E14EE6" w:rsidRDefault="00627A21" w:rsidP="007F2490">
            <w:pPr>
              <w:pStyle w:val="ConsPlusNormal"/>
              <w:rPr>
                <w:rFonts w:asciiTheme="minorHAnsi" w:hAnsiTheme="minorHAnsi" w:cstheme="minorHAnsi"/>
                <w:sz w:val="24"/>
                <w:szCs w:val="24"/>
              </w:rPr>
            </w:pPr>
            <w:r w:rsidRPr="00E14EE6">
              <w:rPr>
                <w:rFonts w:asciiTheme="minorHAnsi" w:hAnsiTheme="minorHAnsi" w:cstheme="minorHAnsi"/>
                <w:sz w:val="24"/>
                <w:szCs w:val="24"/>
              </w:rPr>
              <w:t>Калашникова Наталья Викторовна</w:t>
            </w:r>
          </w:p>
        </w:tc>
        <w:tc>
          <w:tcPr>
            <w:tcW w:w="5839" w:type="dxa"/>
            <w:tcBorders>
              <w:top w:val="nil"/>
              <w:left w:val="nil"/>
              <w:bottom w:val="nil"/>
              <w:right w:val="nil"/>
            </w:tcBorders>
          </w:tcPr>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заместитель руководителя департамента культуры Воронежской области - начальник отдела народного творчества</w:t>
            </w:r>
          </w:p>
        </w:tc>
      </w:tr>
      <w:tr w:rsidR="00627A21" w:rsidRPr="00E14EE6">
        <w:tc>
          <w:tcPr>
            <w:tcW w:w="2551" w:type="dxa"/>
            <w:tcBorders>
              <w:top w:val="nil"/>
              <w:left w:val="nil"/>
              <w:bottom w:val="nil"/>
              <w:right w:val="nil"/>
            </w:tcBorders>
          </w:tcPr>
          <w:p w:rsidR="00627A21" w:rsidRPr="00E14EE6" w:rsidRDefault="00627A21" w:rsidP="007F2490">
            <w:pPr>
              <w:pStyle w:val="ConsPlusNormal"/>
              <w:rPr>
                <w:rFonts w:asciiTheme="minorHAnsi" w:hAnsiTheme="minorHAnsi" w:cstheme="minorHAnsi"/>
                <w:sz w:val="24"/>
                <w:szCs w:val="24"/>
              </w:rPr>
            </w:pPr>
            <w:r w:rsidRPr="00E14EE6">
              <w:rPr>
                <w:rFonts w:asciiTheme="minorHAnsi" w:hAnsiTheme="minorHAnsi" w:cstheme="minorHAnsi"/>
                <w:sz w:val="24"/>
                <w:szCs w:val="24"/>
              </w:rPr>
              <w:t>Зацепин Максим Александрович</w:t>
            </w:r>
          </w:p>
        </w:tc>
        <w:tc>
          <w:tcPr>
            <w:tcW w:w="5839" w:type="dxa"/>
            <w:tcBorders>
              <w:top w:val="nil"/>
              <w:left w:val="nil"/>
              <w:bottom w:val="nil"/>
              <w:right w:val="nil"/>
            </w:tcBorders>
          </w:tcPr>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заместитель руководителя департамента дорожной деятельности Воронежской области</w:t>
            </w:r>
          </w:p>
        </w:tc>
      </w:tr>
      <w:tr w:rsidR="00627A21" w:rsidRPr="00E14EE6">
        <w:tc>
          <w:tcPr>
            <w:tcW w:w="2551" w:type="dxa"/>
            <w:tcBorders>
              <w:top w:val="nil"/>
              <w:left w:val="nil"/>
              <w:bottom w:val="nil"/>
              <w:right w:val="nil"/>
            </w:tcBorders>
          </w:tcPr>
          <w:p w:rsidR="00627A21" w:rsidRPr="00E14EE6" w:rsidRDefault="00627A21" w:rsidP="007F2490">
            <w:pPr>
              <w:pStyle w:val="ConsPlusNormal"/>
              <w:rPr>
                <w:rFonts w:asciiTheme="minorHAnsi" w:hAnsiTheme="minorHAnsi" w:cstheme="minorHAnsi"/>
                <w:sz w:val="24"/>
                <w:szCs w:val="24"/>
              </w:rPr>
            </w:pPr>
            <w:r w:rsidRPr="00E14EE6">
              <w:rPr>
                <w:rFonts w:asciiTheme="minorHAnsi" w:hAnsiTheme="minorHAnsi" w:cstheme="minorHAnsi"/>
                <w:sz w:val="24"/>
                <w:szCs w:val="24"/>
              </w:rPr>
              <w:t>Михайлова Татьяна Витальевна</w:t>
            </w:r>
          </w:p>
        </w:tc>
        <w:tc>
          <w:tcPr>
            <w:tcW w:w="5839" w:type="dxa"/>
            <w:tcBorders>
              <w:top w:val="nil"/>
              <w:left w:val="nil"/>
              <w:bottom w:val="nil"/>
              <w:right w:val="nil"/>
            </w:tcBorders>
          </w:tcPr>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доцент кафедры жилищно-коммунального хозяйства Федерального государственного бюджетного образовательного учреждения высшего образования "Воронежский государственный технический университет" (по согласованию)</w:t>
            </w:r>
          </w:p>
        </w:tc>
      </w:tr>
      <w:tr w:rsidR="00627A21" w:rsidRPr="00E14EE6">
        <w:tc>
          <w:tcPr>
            <w:tcW w:w="2551" w:type="dxa"/>
            <w:tcBorders>
              <w:top w:val="nil"/>
              <w:left w:val="nil"/>
              <w:bottom w:val="nil"/>
              <w:right w:val="nil"/>
            </w:tcBorders>
          </w:tcPr>
          <w:p w:rsidR="00627A21" w:rsidRPr="00E14EE6" w:rsidRDefault="00627A21" w:rsidP="007F2490">
            <w:pPr>
              <w:pStyle w:val="ConsPlusNormal"/>
              <w:rPr>
                <w:rFonts w:asciiTheme="minorHAnsi" w:hAnsiTheme="minorHAnsi" w:cstheme="minorHAnsi"/>
                <w:sz w:val="24"/>
                <w:szCs w:val="24"/>
              </w:rPr>
            </w:pPr>
            <w:r w:rsidRPr="00E14EE6">
              <w:rPr>
                <w:rFonts w:asciiTheme="minorHAnsi" w:hAnsiTheme="minorHAnsi" w:cstheme="minorHAnsi"/>
                <w:sz w:val="24"/>
                <w:szCs w:val="24"/>
              </w:rPr>
              <w:t>Суровцев Игорь Степанович</w:t>
            </w:r>
          </w:p>
        </w:tc>
        <w:tc>
          <w:tcPr>
            <w:tcW w:w="5839" w:type="dxa"/>
            <w:tcBorders>
              <w:top w:val="nil"/>
              <w:left w:val="nil"/>
              <w:bottom w:val="nil"/>
              <w:right w:val="nil"/>
            </w:tcBorders>
          </w:tcPr>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заведующий кафедрой инноватики и строительной физики, советник ректората Федерального государственного бюджетного образовательного учреждения высшего образования "Воронежский государственный технический университет", кандидат физико-математических наук, доктор технических наук, профессор, заслуженный работник высшей школы Российской Федерации, почетный гражданин городов Воронежа и Борисоглебска (по согласованию)</w:t>
            </w:r>
          </w:p>
        </w:tc>
      </w:tr>
      <w:tr w:rsidR="00627A21" w:rsidRPr="00E14EE6">
        <w:tc>
          <w:tcPr>
            <w:tcW w:w="2551" w:type="dxa"/>
            <w:tcBorders>
              <w:top w:val="nil"/>
              <w:left w:val="nil"/>
              <w:bottom w:val="nil"/>
              <w:right w:val="nil"/>
            </w:tcBorders>
          </w:tcPr>
          <w:p w:rsidR="00627A21" w:rsidRPr="00E14EE6" w:rsidRDefault="00627A21" w:rsidP="007F2490">
            <w:pPr>
              <w:pStyle w:val="ConsPlusNormal"/>
              <w:rPr>
                <w:rFonts w:asciiTheme="minorHAnsi" w:hAnsiTheme="minorHAnsi" w:cstheme="minorHAnsi"/>
                <w:sz w:val="24"/>
                <w:szCs w:val="24"/>
              </w:rPr>
            </w:pPr>
            <w:r w:rsidRPr="00E14EE6">
              <w:rPr>
                <w:rFonts w:asciiTheme="minorHAnsi" w:hAnsiTheme="minorHAnsi" w:cstheme="minorHAnsi"/>
                <w:sz w:val="24"/>
                <w:szCs w:val="24"/>
              </w:rPr>
              <w:t>Трегубов Олег Викторович</w:t>
            </w:r>
          </w:p>
        </w:tc>
        <w:tc>
          <w:tcPr>
            <w:tcW w:w="5839" w:type="dxa"/>
            <w:tcBorders>
              <w:top w:val="nil"/>
              <w:left w:val="nil"/>
              <w:bottom w:val="nil"/>
              <w:right w:val="nil"/>
            </w:tcBorders>
          </w:tcPr>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 </w:t>
            </w:r>
            <w:r w:rsidR="0035541F" w:rsidRPr="00E14EE6">
              <w:rPr>
                <w:rFonts w:asciiTheme="minorHAnsi" w:hAnsiTheme="minorHAnsi" w:cstheme="minorHAnsi"/>
                <w:sz w:val="24"/>
                <w:szCs w:val="24"/>
              </w:rPr>
              <w:t>заведующий отделом биоразнообразия, рационального лесопользования и лесовыращивания Всероссийского НИИ лесной генетики, селекции и биотехнологии</w:t>
            </w:r>
            <w:r w:rsidRPr="00E14EE6">
              <w:rPr>
                <w:rFonts w:asciiTheme="minorHAnsi" w:hAnsiTheme="minorHAnsi" w:cstheme="minorHAnsi"/>
                <w:sz w:val="24"/>
                <w:szCs w:val="24"/>
              </w:rPr>
              <w:t xml:space="preserve"> (по согласованию)</w:t>
            </w:r>
          </w:p>
        </w:tc>
      </w:tr>
      <w:tr w:rsidR="00627A21" w:rsidRPr="00E14EE6">
        <w:tc>
          <w:tcPr>
            <w:tcW w:w="2551" w:type="dxa"/>
            <w:tcBorders>
              <w:top w:val="nil"/>
              <w:left w:val="nil"/>
              <w:bottom w:val="nil"/>
              <w:right w:val="nil"/>
            </w:tcBorders>
          </w:tcPr>
          <w:p w:rsidR="00627A21" w:rsidRPr="00E14EE6" w:rsidRDefault="00627A21" w:rsidP="007F2490">
            <w:pPr>
              <w:pStyle w:val="ConsPlusNormal"/>
              <w:rPr>
                <w:rFonts w:asciiTheme="minorHAnsi" w:hAnsiTheme="minorHAnsi" w:cstheme="minorHAnsi"/>
                <w:sz w:val="24"/>
                <w:szCs w:val="24"/>
              </w:rPr>
            </w:pPr>
            <w:r w:rsidRPr="00E14EE6">
              <w:rPr>
                <w:rFonts w:asciiTheme="minorHAnsi" w:hAnsiTheme="minorHAnsi" w:cstheme="minorHAnsi"/>
                <w:sz w:val="24"/>
                <w:szCs w:val="24"/>
              </w:rPr>
              <w:t>Борщевская Наталья Викторовна</w:t>
            </w:r>
          </w:p>
        </w:tc>
        <w:tc>
          <w:tcPr>
            <w:tcW w:w="5839" w:type="dxa"/>
            <w:tcBorders>
              <w:top w:val="nil"/>
              <w:left w:val="nil"/>
              <w:bottom w:val="nil"/>
              <w:right w:val="nil"/>
            </w:tcBorders>
          </w:tcPr>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 </w:t>
            </w:r>
            <w:r w:rsidR="0035541F" w:rsidRPr="00E14EE6">
              <w:rPr>
                <w:rFonts w:asciiTheme="minorHAnsi" w:hAnsiTheme="minorHAnsi" w:cstheme="minorHAnsi"/>
                <w:sz w:val="24"/>
                <w:szCs w:val="24"/>
              </w:rPr>
              <w:t>начальник отдела программного развития и организации обустройства территорий департамента по развитию муниципальных образований Воронежской области</w:t>
            </w:r>
          </w:p>
        </w:tc>
      </w:tr>
      <w:tr w:rsidR="00627A21" w:rsidRPr="00E14EE6">
        <w:tc>
          <w:tcPr>
            <w:tcW w:w="2551" w:type="dxa"/>
            <w:tcBorders>
              <w:top w:val="nil"/>
              <w:left w:val="nil"/>
              <w:bottom w:val="nil"/>
              <w:right w:val="nil"/>
            </w:tcBorders>
          </w:tcPr>
          <w:p w:rsidR="00627A21" w:rsidRPr="00E14EE6" w:rsidRDefault="00627A21" w:rsidP="007F2490">
            <w:pPr>
              <w:pStyle w:val="ConsPlusNormal"/>
              <w:rPr>
                <w:rFonts w:asciiTheme="minorHAnsi" w:hAnsiTheme="minorHAnsi" w:cstheme="minorHAnsi"/>
                <w:sz w:val="24"/>
                <w:szCs w:val="24"/>
              </w:rPr>
            </w:pPr>
            <w:r w:rsidRPr="00E14EE6">
              <w:rPr>
                <w:rFonts w:asciiTheme="minorHAnsi" w:hAnsiTheme="minorHAnsi" w:cstheme="minorHAnsi"/>
                <w:sz w:val="24"/>
                <w:szCs w:val="24"/>
              </w:rPr>
              <w:t>Гончаров Андрей Владимирович</w:t>
            </w:r>
          </w:p>
        </w:tc>
        <w:tc>
          <w:tcPr>
            <w:tcW w:w="5839" w:type="dxa"/>
            <w:tcBorders>
              <w:top w:val="nil"/>
              <w:left w:val="nil"/>
              <w:bottom w:val="nil"/>
              <w:right w:val="nil"/>
            </w:tcBorders>
          </w:tcPr>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заместитель исполнительного директора Ассоциации "Совет муниципальных образований Воронежской области (по согласованию)</w:t>
            </w:r>
          </w:p>
        </w:tc>
      </w:tr>
      <w:tr w:rsidR="00627A21" w:rsidRPr="00E14EE6">
        <w:tc>
          <w:tcPr>
            <w:tcW w:w="2551" w:type="dxa"/>
            <w:tcBorders>
              <w:top w:val="nil"/>
              <w:left w:val="nil"/>
              <w:bottom w:val="nil"/>
              <w:right w:val="nil"/>
            </w:tcBorders>
          </w:tcPr>
          <w:p w:rsidR="00627A21" w:rsidRPr="00E14EE6" w:rsidRDefault="00627A21" w:rsidP="007F2490">
            <w:pPr>
              <w:pStyle w:val="ConsPlusNormal"/>
              <w:rPr>
                <w:rFonts w:asciiTheme="minorHAnsi" w:hAnsiTheme="minorHAnsi" w:cstheme="minorHAnsi"/>
                <w:sz w:val="24"/>
                <w:szCs w:val="24"/>
              </w:rPr>
            </w:pPr>
            <w:r w:rsidRPr="00E14EE6">
              <w:rPr>
                <w:rFonts w:asciiTheme="minorHAnsi" w:hAnsiTheme="minorHAnsi" w:cstheme="minorHAnsi"/>
                <w:sz w:val="24"/>
                <w:szCs w:val="24"/>
              </w:rPr>
              <w:t>Головатина Ольга Юрьевна</w:t>
            </w:r>
          </w:p>
        </w:tc>
        <w:tc>
          <w:tcPr>
            <w:tcW w:w="5839" w:type="dxa"/>
            <w:tcBorders>
              <w:top w:val="nil"/>
              <w:left w:val="nil"/>
              <w:bottom w:val="nil"/>
              <w:right w:val="nil"/>
            </w:tcBorders>
          </w:tcPr>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 </w:t>
            </w:r>
            <w:r w:rsidR="0035541F" w:rsidRPr="00E14EE6">
              <w:rPr>
                <w:rFonts w:asciiTheme="minorHAnsi" w:hAnsiTheme="minorHAnsi" w:cstheme="minorHAnsi"/>
                <w:sz w:val="24"/>
                <w:szCs w:val="24"/>
              </w:rPr>
              <w:t>заместитель начальника отдела организационно-правовой и информационно-аналитической работы департамента по развитию муниципальных образований Воронежской области</w:t>
            </w:r>
          </w:p>
          <w:p w:rsidR="003526BD" w:rsidRPr="00E14EE6" w:rsidRDefault="003526BD" w:rsidP="00E37912">
            <w:pPr>
              <w:pStyle w:val="ConsPlusNormal"/>
              <w:ind w:firstLine="284"/>
              <w:jc w:val="both"/>
              <w:rPr>
                <w:rFonts w:asciiTheme="minorHAnsi" w:hAnsiTheme="minorHAnsi" w:cstheme="minorHAnsi"/>
                <w:sz w:val="24"/>
                <w:szCs w:val="24"/>
              </w:rPr>
            </w:pPr>
          </w:p>
          <w:p w:rsidR="003526BD" w:rsidRPr="00E14EE6" w:rsidRDefault="003526BD" w:rsidP="00E37912">
            <w:pPr>
              <w:pStyle w:val="ConsPlusNormal"/>
              <w:ind w:firstLine="284"/>
              <w:jc w:val="both"/>
              <w:rPr>
                <w:rFonts w:asciiTheme="minorHAnsi" w:hAnsiTheme="minorHAnsi" w:cstheme="minorHAnsi"/>
                <w:sz w:val="24"/>
                <w:szCs w:val="24"/>
              </w:rPr>
            </w:pPr>
          </w:p>
        </w:tc>
      </w:tr>
    </w:tbl>
    <w:p w:rsidR="00627A21" w:rsidRPr="00E14EE6" w:rsidRDefault="00627A21" w:rsidP="00E37912">
      <w:pPr>
        <w:pStyle w:val="ConsPlusNormal"/>
        <w:ind w:firstLine="284"/>
        <w:jc w:val="right"/>
        <w:outlineLvl w:val="0"/>
        <w:rPr>
          <w:rFonts w:asciiTheme="minorHAnsi" w:hAnsiTheme="minorHAnsi" w:cstheme="minorHAnsi"/>
          <w:sz w:val="24"/>
          <w:szCs w:val="24"/>
        </w:rPr>
      </w:pPr>
      <w:r w:rsidRPr="00E14EE6">
        <w:rPr>
          <w:rFonts w:asciiTheme="minorHAnsi" w:hAnsiTheme="minorHAnsi" w:cstheme="minorHAnsi"/>
          <w:sz w:val="24"/>
          <w:szCs w:val="24"/>
        </w:rPr>
        <w:lastRenderedPageBreak/>
        <w:t>Утверждено</w:t>
      </w:r>
    </w:p>
    <w:p w:rsidR="00627A21" w:rsidRPr="00E14EE6" w:rsidRDefault="00627A21" w:rsidP="00E37912">
      <w:pPr>
        <w:pStyle w:val="ConsPlusNormal"/>
        <w:ind w:firstLine="284"/>
        <w:jc w:val="right"/>
        <w:rPr>
          <w:rFonts w:asciiTheme="minorHAnsi" w:hAnsiTheme="minorHAnsi" w:cstheme="minorHAnsi"/>
          <w:sz w:val="24"/>
          <w:szCs w:val="24"/>
        </w:rPr>
      </w:pPr>
      <w:r w:rsidRPr="00E14EE6">
        <w:rPr>
          <w:rFonts w:asciiTheme="minorHAnsi" w:hAnsiTheme="minorHAnsi" w:cstheme="minorHAnsi"/>
          <w:sz w:val="24"/>
          <w:szCs w:val="24"/>
        </w:rPr>
        <w:t>постановлением</w:t>
      </w:r>
    </w:p>
    <w:p w:rsidR="00627A21" w:rsidRPr="00E14EE6" w:rsidRDefault="00627A21" w:rsidP="00E37912">
      <w:pPr>
        <w:pStyle w:val="ConsPlusNormal"/>
        <w:ind w:firstLine="284"/>
        <w:jc w:val="right"/>
        <w:rPr>
          <w:rFonts w:asciiTheme="minorHAnsi" w:hAnsiTheme="minorHAnsi" w:cstheme="minorHAnsi"/>
          <w:sz w:val="24"/>
          <w:szCs w:val="24"/>
        </w:rPr>
      </w:pPr>
      <w:r w:rsidRPr="00E14EE6">
        <w:rPr>
          <w:rFonts w:asciiTheme="minorHAnsi" w:hAnsiTheme="minorHAnsi" w:cstheme="minorHAnsi"/>
          <w:sz w:val="24"/>
          <w:szCs w:val="24"/>
        </w:rPr>
        <w:t>правительства Воронежской области</w:t>
      </w:r>
    </w:p>
    <w:p w:rsidR="00627A21" w:rsidRPr="00E14EE6" w:rsidRDefault="00627A21" w:rsidP="00E37912">
      <w:pPr>
        <w:pStyle w:val="ConsPlusNormal"/>
        <w:ind w:firstLine="284"/>
        <w:jc w:val="right"/>
        <w:rPr>
          <w:rFonts w:asciiTheme="minorHAnsi" w:hAnsiTheme="minorHAnsi" w:cstheme="minorHAnsi"/>
          <w:sz w:val="24"/>
          <w:szCs w:val="24"/>
        </w:rPr>
      </w:pPr>
      <w:r w:rsidRPr="00E14EE6">
        <w:rPr>
          <w:rFonts w:asciiTheme="minorHAnsi" w:hAnsiTheme="minorHAnsi" w:cstheme="minorHAnsi"/>
          <w:sz w:val="24"/>
          <w:szCs w:val="24"/>
        </w:rPr>
        <w:t>от 31.08.2017 N 678</w:t>
      </w:r>
    </w:p>
    <w:p w:rsidR="00627A21" w:rsidRPr="00E14EE6" w:rsidRDefault="00627A21" w:rsidP="00E37912">
      <w:pPr>
        <w:pStyle w:val="ConsPlusNormal"/>
        <w:ind w:firstLine="284"/>
        <w:jc w:val="both"/>
        <w:rPr>
          <w:rFonts w:asciiTheme="minorHAnsi" w:hAnsiTheme="minorHAnsi" w:cstheme="minorHAnsi"/>
          <w:sz w:val="24"/>
          <w:szCs w:val="24"/>
        </w:rPr>
      </w:pPr>
    </w:p>
    <w:p w:rsidR="00627A21" w:rsidRPr="00E14EE6" w:rsidRDefault="00627A21" w:rsidP="00E37912">
      <w:pPr>
        <w:pStyle w:val="ConsPlusTitle"/>
        <w:ind w:firstLine="284"/>
        <w:jc w:val="center"/>
        <w:rPr>
          <w:rFonts w:asciiTheme="minorHAnsi" w:hAnsiTheme="minorHAnsi" w:cstheme="minorHAnsi"/>
          <w:sz w:val="24"/>
          <w:szCs w:val="24"/>
        </w:rPr>
      </w:pPr>
      <w:bookmarkStart w:id="1" w:name="P98"/>
      <w:bookmarkEnd w:id="1"/>
      <w:r w:rsidRPr="00E14EE6">
        <w:rPr>
          <w:rFonts w:asciiTheme="minorHAnsi" w:hAnsiTheme="minorHAnsi" w:cstheme="minorHAnsi"/>
          <w:sz w:val="24"/>
          <w:szCs w:val="24"/>
        </w:rPr>
        <w:t>ПОЛОЖЕНИЕ</w:t>
      </w:r>
    </w:p>
    <w:p w:rsidR="00627A21" w:rsidRPr="00E14EE6" w:rsidRDefault="00627A21" w:rsidP="00E37912">
      <w:pPr>
        <w:pStyle w:val="ConsPlusTitle"/>
        <w:ind w:firstLine="284"/>
        <w:jc w:val="center"/>
        <w:rPr>
          <w:rFonts w:asciiTheme="minorHAnsi" w:hAnsiTheme="minorHAnsi" w:cstheme="minorHAnsi"/>
          <w:sz w:val="24"/>
          <w:szCs w:val="24"/>
        </w:rPr>
      </w:pPr>
      <w:r w:rsidRPr="00E14EE6">
        <w:rPr>
          <w:rFonts w:asciiTheme="minorHAnsi" w:hAnsiTheme="minorHAnsi" w:cstheme="minorHAnsi"/>
          <w:sz w:val="24"/>
          <w:szCs w:val="24"/>
        </w:rPr>
        <w:t>О ПРОВЕДЕНИИ КОНКУРСНОГО ОТБОРА ПРОЕКТОВ ПО ПОДДЕРЖКЕ</w:t>
      </w:r>
    </w:p>
    <w:p w:rsidR="00627A21" w:rsidRPr="00E14EE6" w:rsidRDefault="00627A21" w:rsidP="00E37912">
      <w:pPr>
        <w:pStyle w:val="ConsPlusTitle"/>
        <w:ind w:firstLine="284"/>
        <w:jc w:val="center"/>
        <w:rPr>
          <w:rFonts w:asciiTheme="minorHAnsi" w:hAnsiTheme="minorHAnsi" w:cstheme="minorHAnsi"/>
          <w:sz w:val="24"/>
          <w:szCs w:val="24"/>
        </w:rPr>
      </w:pPr>
      <w:r w:rsidRPr="00E14EE6">
        <w:rPr>
          <w:rFonts w:asciiTheme="minorHAnsi" w:hAnsiTheme="minorHAnsi" w:cstheme="minorHAnsi"/>
          <w:sz w:val="24"/>
          <w:szCs w:val="24"/>
        </w:rPr>
        <w:t>МЕСТНЫХ ИНИЦИАТИВ НА ТЕРРИТОРИИ МУНИЦИПАЛЬНЫХ ОБРАЗОВАНИЙ</w:t>
      </w:r>
    </w:p>
    <w:p w:rsidR="00627A21" w:rsidRPr="00E14EE6" w:rsidRDefault="00627A21" w:rsidP="00E37912">
      <w:pPr>
        <w:pStyle w:val="ConsPlusTitle"/>
        <w:ind w:firstLine="284"/>
        <w:jc w:val="center"/>
        <w:rPr>
          <w:rFonts w:asciiTheme="minorHAnsi" w:hAnsiTheme="minorHAnsi" w:cstheme="minorHAnsi"/>
          <w:sz w:val="24"/>
          <w:szCs w:val="24"/>
        </w:rPr>
      </w:pPr>
      <w:r w:rsidRPr="00E14EE6">
        <w:rPr>
          <w:rFonts w:asciiTheme="minorHAnsi" w:hAnsiTheme="minorHAnsi" w:cstheme="minorHAnsi"/>
          <w:sz w:val="24"/>
          <w:szCs w:val="24"/>
        </w:rPr>
        <w:t>ВОРОНЕЖСКОЙ ОБЛАСТИ В РАМКАХ РАЗВИТИЯ ИНИЦИАТИВНОГО</w:t>
      </w:r>
    </w:p>
    <w:p w:rsidR="00627A21" w:rsidRPr="00E14EE6" w:rsidRDefault="00627A21" w:rsidP="00E37912">
      <w:pPr>
        <w:pStyle w:val="ConsPlusTitle"/>
        <w:ind w:firstLine="284"/>
        <w:jc w:val="center"/>
        <w:rPr>
          <w:rFonts w:asciiTheme="minorHAnsi" w:hAnsiTheme="minorHAnsi" w:cstheme="minorHAnsi"/>
          <w:sz w:val="24"/>
          <w:szCs w:val="24"/>
        </w:rPr>
      </w:pPr>
      <w:r w:rsidRPr="00E14EE6">
        <w:rPr>
          <w:rFonts w:asciiTheme="minorHAnsi" w:hAnsiTheme="minorHAnsi" w:cstheme="minorHAnsi"/>
          <w:sz w:val="24"/>
          <w:szCs w:val="24"/>
        </w:rPr>
        <w:t>БЮДЖЕТИРОВАНИЯ</w:t>
      </w:r>
    </w:p>
    <w:p w:rsidR="00627A21" w:rsidRPr="00E14EE6" w:rsidRDefault="00627A21" w:rsidP="00E37912">
      <w:pPr>
        <w:spacing w:after="0" w:line="240" w:lineRule="auto"/>
        <w:ind w:firstLine="284"/>
        <w:rPr>
          <w:rFonts w:cstheme="minorHAnsi"/>
          <w:sz w:val="24"/>
          <w:szCs w:val="24"/>
        </w:rPr>
      </w:pPr>
    </w:p>
    <w:p w:rsidR="00627A21" w:rsidRPr="00E14EE6" w:rsidRDefault="00627A21" w:rsidP="00E37912">
      <w:pPr>
        <w:pStyle w:val="ConsPlusTitle"/>
        <w:ind w:firstLine="284"/>
        <w:jc w:val="center"/>
        <w:outlineLvl w:val="1"/>
        <w:rPr>
          <w:rFonts w:asciiTheme="minorHAnsi" w:hAnsiTheme="minorHAnsi" w:cstheme="minorHAnsi"/>
          <w:sz w:val="24"/>
          <w:szCs w:val="24"/>
        </w:rPr>
      </w:pPr>
      <w:r w:rsidRPr="00E14EE6">
        <w:rPr>
          <w:rFonts w:asciiTheme="minorHAnsi" w:hAnsiTheme="minorHAnsi" w:cstheme="minorHAnsi"/>
          <w:sz w:val="24"/>
          <w:szCs w:val="24"/>
        </w:rPr>
        <w:t>1. Общие положения</w:t>
      </w:r>
    </w:p>
    <w:p w:rsidR="00627A21" w:rsidRPr="00E14EE6" w:rsidRDefault="00627A21" w:rsidP="00E37912">
      <w:pPr>
        <w:pStyle w:val="ConsPlusNormal"/>
        <w:ind w:firstLine="284"/>
        <w:jc w:val="both"/>
        <w:rPr>
          <w:rFonts w:asciiTheme="minorHAnsi" w:hAnsiTheme="minorHAnsi" w:cstheme="minorHAnsi"/>
          <w:sz w:val="24"/>
          <w:szCs w:val="24"/>
        </w:rPr>
      </w:pP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1. Настоящее Положение о проведении конкурсного отбора проектов по поддержке местных инициатив на территории муниципальных образований Воронежской области в рамках развития инициативного бюджетирования устанавливает механизмы организации и проведения конкурсного отбора проектов по поддержке местных инициатив на территории Воронежской области (далее соответственно - Положение, конкурсный отбор, проект).</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Уполномоченным органом по организации обеспечения и проведения конкурсного отбора проектов является департамент по развитию муниципальных образований (далее - Департамент).</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2. Конкурсный отбор проводится ежегодно в целях реализации Федерального </w:t>
      </w:r>
      <w:hyperlink r:id="rId7" w:history="1">
        <w:r w:rsidRPr="00E14EE6">
          <w:rPr>
            <w:rFonts w:asciiTheme="minorHAnsi" w:hAnsiTheme="minorHAnsi" w:cstheme="minorHAnsi"/>
            <w:sz w:val="24"/>
            <w:szCs w:val="24"/>
          </w:rPr>
          <w:t>закона</w:t>
        </w:r>
      </w:hyperlink>
      <w:r w:rsidRPr="00E14EE6">
        <w:rPr>
          <w:rFonts w:asciiTheme="minorHAnsi" w:hAnsiTheme="minorHAnsi" w:cstheme="minorHAnsi"/>
          <w:sz w:val="24"/>
          <w:szCs w:val="24"/>
        </w:rPr>
        <w:t xml:space="preserve"> от 06.10.2003 N 131-ФЗ "Об общих принципах организации местного самоуправления в Российской Федерации", содействия развитию местного самоуправления, развития социальной инфраструктуры муниципальных образований через вовлечение населения муниципальных образований в процессы принятия решений по вопросам местного значения, в сроки, установленные приказом Департамента.</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3. Основными задачами конкурсного отбора являются:</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1) определение приоритетных направлений развития территории муниципальных образований жителями населенных пунктов;</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2) участие населения в решении вопросов местного значения;</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3) развитие механизмов инициативного бюджетирования на территории муниципальных образований Воронежской области;</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4) поддержка местных инициатив и содействие развитию социальной инфраструктуры муниципальных образований Воронежской области;</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5) повышение эффективности бюджетных расходов посредством вовлечения населения в процесс реализации проектов, последующего контроля за проведением работ.</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4. Участие в конкурсном отборе могут принимать все муниципальные образования Воронежской области.</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5. Для целей настоящего Положения применяются следующие термины и понятия:</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проект - комплекс взаимосвязанных действий, характеризующихся следующими признаками:</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единовременность мероприятия, которое не относится к работам по текущему содержанию и которое ранее не софинансировались из средств областного бюджета;</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lastRenderedPageBreak/>
        <w:t>целевой характер в соответствии с направлениями, установленными настоящим Положением;</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измеримость достигнутых результатов;</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длительность использования результатов - не менее пяти лет;</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временной период реализации проекта, не выходящий за пределы финансового года;</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распределение необходимых ресурсов по источникам;</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участник конкурсного отбора - муниципальное образование, допущенное к участию в конкурсном отборе;</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конкурсная комиссия - коллегиальный рабочий орган, созданный в целях подведения итогов конкурсного отбора;</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конкурсный отбор проектов - определение проектов, соответствующих установленным критериям конкурсного отбора и набравших определенное количество баллов;</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критерии конкурсного отбора - перечень качественных и количественных характеристик, которым должен соответствовать проект;</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рейтинг - упорядоченная последовательность абсолютных числовых показателей проектов, ранжированная от наибольшего до наименьшего числа набранных баллов;</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набранный балл - числовой показатель, характеризующий совокупность оценки критериев конкурсного отбора, рассчитанных в соответствии с балльной шкалой;</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балльная шкала - числовые показатели, сложившиеся по результатам расчета степени достижения каждого критерия конкурсного отбора;</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неденежный вклад населения и (или) благотворителей - используемые при реализации проекта материалы, оборудование, услуги, работы машин и механизмов, имеющие денежную стоимость, но не оплачиваемые по итогам реализации проекта бюджетными средствами;</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 население муниципального образования (населенного пункта) - население муниципального образования (населенного пункта) в соответствии с </w:t>
      </w:r>
      <w:hyperlink r:id="rId8" w:history="1">
        <w:r w:rsidRPr="00E14EE6">
          <w:rPr>
            <w:rFonts w:asciiTheme="minorHAnsi" w:hAnsiTheme="minorHAnsi" w:cstheme="minorHAnsi"/>
            <w:sz w:val="24"/>
            <w:szCs w:val="24"/>
          </w:rPr>
          <w:t>Законом</w:t>
        </w:r>
      </w:hyperlink>
      <w:r w:rsidRPr="00E14EE6">
        <w:rPr>
          <w:rFonts w:asciiTheme="minorHAnsi" w:hAnsiTheme="minorHAnsi" w:cstheme="minorHAnsi"/>
          <w:sz w:val="24"/>
          <w:szCs w:val="24"/>
        </w:rPr>
        <w:t xml:space="preserve"> Воронежской области от 27.10.2006 N 87-ОЗ "Об административно-территориальном устройстве Воронежской области и порядке его изменения"</w:t>
      </w:r>
      <w:r w:rsidR="0035541F" w:rsidRPr="00E14EE6">
        <w:rPr>
          <w:rFonts w:asciiTheme="minorHAnsi" w:hAnsiTheme="minorHAnsi" w:cstheme="minorHAnsi"/>
          <w:sz w:val="24"/>
          <w:szCs w:val="24"/>
        </w:rPr>
        <w:t>.</w:t>
      </w:r>
    </w:p>
    <w:p w:rsidR="00627A21" w:rsidRPr="00E14EE6" w:rsidRDefault="00627A21" w:rsidP="00E37912">
      <w:pPr>
        <w:pStyle w:val="ConsPlusNormal"/>
        <w:ind w:firstLine="284"/>
        <w:jc w:val="both"/>
        <w:rPr>
          <w:rFonts w:asciiTheme="minorHAnsi" w:hAnsiTheme="minorHAnsi" w:cstheme="minorHAnsi"/>
          <w:sz w:val="24"/>
          <w:szCs w:val="24"/>
        </w:rPr>
      </w:pPr>
    </w:p>
    <w:p w:rsidR="00627A21" w:rsidRPr="00E14EE6" w:rsidRDefault="00627A21" w:rsidP="00E37912">
      <w:pPr>
        <w:pStyle w:val="ConsPlusTitle"/>
        <w:ind w:firstLine="284"/>
        <w:jc w:val="center"/>
        <w:outlineLvl w:val="1"/>
        <w:rPr>
          <w:rFonts w:asciiTheme="minorHAnsi" w:hAnsiTheme="minorHAnsi" w:cstheme="minorHAnsi"/>
          <w:sz w:val="24"/>
          <w:szCs w:val="24"/>
        </w:rPr>
      </w:pPr>
      <w:r w:rsidRPr="00E14EE6">
        <w:rPr>
          <w:rFonts w:asciiTheme="minorHAnsi" w:hAnsiTheme="minorHAnsi" w:cstheme="minorHAnsi"/>
          <w:sz w:val="24"/>
          <w:szCs w:val="24"/>
        </w:rPr>
        <w:t>2. Организация деятельности и полномочия</w:t>
      </w:r>
    </w:p>
    <w:p w:rsidR="00627A21" w:rsidRPr="00E14EE6" w:rsidRDefault="00627A21" w:rsidP="00E37912">
      <w:pPr>
        <w:pStyle w:val="ConsPlusTitle"/>
        <w:ind w:firstLine="284"/>
        <w:jc w:val="center"/>
        <w:rPr>
          <w:rFonts w:asciiTheme="minorHAnsi" w:hAnsiTheme="minorHAnsi" w:cstheme="minorHAnsi"/>
          <w:sz w:val="24"/>
          <w:szCs w:val="24"/>
        </w:rPr>
      </w:pPr>
      <w:r w:rsidRPr="00E14EE6">
        <w:rPr>
          <w:rFonts w:asciiTheme="minorHAnsi" w:hAnsiTheme="minorHAnsi" w:cstheme="minorHAnsi"/>
          <w:sz w:val="24"/>
          <w:szCs w:val="24"/>
        </w:rPr>
        <w:t>Конкурсной комиссии</w:t>
      </w:r>
    </w:p>
    <w:p w:rsidR="00627A21" w:rsidRPr="00E14EE6" w:rsidRDefault="00627A21" w:rsidP="00E37912">
      <w:pPr>
        <w:pStyle w:val="ConsPlusNormal"/>
        <w:ind w:firstLine="284"/>
        <w:jc w:val="both"/>
        <w:rPr>
          <w:rFonts w:asciiTheme="minorHAnsi" w:hAnsiTheme="minorHAnsi" w:cstheme="minorHAnsi"/>
          <w:sz w:val="24"/>
          <w:szCs w:val="24"/>
        </w:rPr>
      </w:pP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2.1. Для подведения итогов конкурсного отбора проектов создается Конкурсная комиссия.</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2.2 Организационной формой деятельности Конкурсной комиссии являются заседания.</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2.3. Заседания Конкурсной комиссии проводятся по мере необходимости, но не реже 1 раза в год и могут инициироваться председателем или заместителем председателя Конкурсной комиссии.</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2.4. Конкурсная комиссия правомочна принимать решения, если на ее заседании присутствует более половины ее списочного состава.</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2.5. Решения Конкурсной комиссии принимаются простым большинством голосов присутствующих на заседании членов Конкурсной комиссии путем открытого голосования. При равенстве голосов решающим является голос председателя Конкурсной комиссии. Члены Конкурсной комиссии обладают равными правами при обсуждении вопросов о принятии решений. Члены Конкурсной комиссии участвуют в ее работе без права замены.</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2.6. Председатель Конкурсной комиссии руководит подготовкой заседаний, созывает и ведет заседания Конкурсной комиссии. По поручению председателя Конкурсной </w:t>
      </w:r>
      <w:r w:rsidRPr="00E14EE6">
        <w:rPr>
          <w:rFonts w:asciiTheme="minorHAnsi" w:hAnsiTheme="minorHAnsi" w:cstheme="minorHAnsi"/>
          <w:sz w:val="24"/>
          <w:szCs w:val="24"/>
        </w:rPr>
        <w:lastRenderedPageBreak/>
        <w:t>комиссии его заместитель осуществляет полномочия в его отсутствие.</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2.7. Секретарь Конкурсной комиссии обеспечивает подготовку материалов к заседаниям Конкурсной комиссии, уведомляет членов Конкурсной комиссии о проведении заседаний, ведет протоколы заседаний.</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2.8. Конкурсная комиссия осуществляет следующие полномочия:</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рассматривает перечень проектов участников конкурсного отбора;</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оценивает результаты анализа проектов по поддержке местных инициатив;</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подводит итоги конкурсного отбора проектов и утверждает рейтинг проектов в соответствии с набранными баллами;</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определяет лучшую практику реализации проектов за истекший период.</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2.9. Порядок деятельности по вопросам хода проведения конкурсного отбора и подведения его итогов, не определенный настоящим Положением, определяется Конкурсной комиссией самостоятельно.</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2.10. Принятое на заседании Конкурсной комиссии решение оформляется протоколом, который подписывают председательствующий на заседании и секретарь Конкурсной комиссии.</w:t>
      </w:r>
    </w:p>
    <w:p w:rsidR="00627A21" w:rsidRPr="00E14EE6" w:rsidRDefault="00627A21" w:rsidP="00E37912">
      <w:pPr>
        <w:pStyle w:val="ConsPlusNormal"/>
        <w:ind w:firstLine="284"/>
        <w:jc w:val="both"/>
        <w:rPr>
          <w:rFonts w:asciiTheme="minorHAnsi" w:hAnsiTheme="minorHAnsi" w:cstheme="minorHAnsi"/>
          <w:sz w:val="24"/>
          <w:szCs w:val="24"/>
        </w:rPr>
      </w:pPr>
    </w:p>
    <w:p w:rsidR="00627A21" w:rsidRPr="00E14EE6" w:rsidRDefault="00627A21" w:rsidP="00E37912">
      <w:pPr>
        <w:pStyle w:val="ConsPlusTitle"/>
        <w:ind w:firstLine="284"/>
        <w:jc w:val="center"/>
        <w:outlineLvl w:val="1"/>
        <w:rPr>
          <w:rFonts w:asciiTheme="minorHAnsi" w:hAnsiTheme="minorHAnsi" w:cstheme="minorHAnsi"/>
          <w:sz w:val="24"/>
          <w:szCs w:val="24"/>
        </w:rPr>
      </w:pPr>
      <w:r w:rsidRPr="00E14EE6">
        <w:rPr>
          <w:rFonts w:asciiTheme="minorHAnsi" w:hAnsiTheme="minorHAnsi" w:cstheme="minorHAnsi"/>
          <w:sz w:val="24"/>
          <w:szCs w:val="24"/>
        </w:rPr>
        <w:t>3. Организация деятельности и полномочия</w:t>
      </w:r>
    </w:p>
    <w:p w:rsidR="00627A21" w:rsidRPr="00E14EE6" w:rsidRDefault="00627A21" w:rsidP="00E37912">
      <w:pPr>
        <w:pStyle w:val="ConsPlusTitle"/>
        <w:ind w:firstLine="284"/>
        <w:jc w:val="center"/>
        <w:rPr>
          <w:rFonts w:asciiTheme="minorHAnsi" w:hAnsiTheme="minorHAnsi" w:cstheme="minorHAnsi"/>
          <w:sz w:val="24"/>
          <w:szCs w:val="24"/>
        </w:rPr>
      </w:pPr>
      <w:r w:rsidRPr="00E14EE6">
        <w:rPr>
          <w:rFonts w:asciiTheme="minorHAnsi" w:hAnsiTheme="minorHAnsi" w:cstheme="minorHAnsi"/>
          <w:sz w:val="24"/>
          <w:szCs w:val="24"/>
        </w:rPr>
        <w:t>Департамента</w:t>
      </w:r>
    </w:p>
    <w:p w:rsidR="00627A21" w:rsidRPr="00E14EE6" w:rsidRDefault="00627A21" w:rsidP="00E37912">
      <w:pPr>
        <w:pStyle w:val="ConsPlusNormal"/>
        <w:ind w:firstLine="284"/>
        <w:jc w:val="both"/>
        <w:rPr>
          <w:rFonts w:asciiTheme="minorHAnsi" w:hAnsiTheme="minorHAnsi" w:cstheme="minorHAnsi"/>
          <w:sz w:val="24"/>
          <w:szCs w:val="24"/>
        </w:rPr>
      </w:pP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3.1. Департамент осуществляет подготовку и организационно-техническое обеспечение проведения конкурсного отбора проектов.</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3.2. Департамент осуществляет следующие полномочия:</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1) оказывает методическую и консультативную помощь органам местного самоуправления муниципальных образований Воронежской области:</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в разработке проектов до даты начала приема заявок, в том числе при проведении публичных обсуждений проектов;</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в период реализации проектов;</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2) принимает и регистрирует заявки;</w:t>
      </w:r>
    </w:p>
    <w:p w:rsidR="003526BD" w:rsidRPr="00E14EE6" w:rsidRDefault="003526BD" w:rsidP="00E37912">
      <w:pPr>
        <w:pStyle w:val="ConsPlusNormal"/>
        <w:ind w:firstLine="284"/>
        <w:jc w:val="both"/>
        <w:rPr>
          <w:rFonts w:asciiTheme="minorHAnsi" w:hAnsiTheme="minorHAnsi" w:cstheme="minorHAnsi"/>
          <w:sz w:val="24"/>
          <w:szCs w:val="24"/>
        </w:rPr>
      </w:pP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3) осуществляет проверку заявок и достоверность прилагаемых документов, в том числе с выездом на место планируемого к реализации проекта;</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4) принимает решение о допуске либо об отказе в допуске заявок для участия в конкурсном отборе;</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5) осуществляет анализ проектов, представленных для участия в конкурсном отборе в соответствии с критериями конкурсного отбора (далее - критерии), а также при необходимости проводит дополнительную проверку представленных в составе заявки документов;</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6) формирует рейтинг проектов в соответствии с набранными по критериям баллами и направляет его Конкурсной комиссии;</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7) представляет Конкурсной комиссии информацию о проектах участников конкурсного отбора, а также о проектах, реализованных в истекшем периоде, с целью определения лучших практик реализованных проектов;</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8) по итогам конкурсного отбора проектов в соответствии с решением Конкурсной комиссии подготавливает проект нормативного правового акта Воронежской области о распределении субсидий из бюджета Воронежской области бюджетам муниципальных образований Воронежской области на софинансирование проектов (далее соответственно - субсидии, получатели субсидий);</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9) рассматривает замечания и предложения о ходе и результатах конкурсного отбора;</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lastRenderedPageBreak/>
        <w:t>10) осуществляет мониторинг реализации проектов, в том числе с выездом на место реализации проекта;</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11) организует предоставление отчетности органами местного самоуправления муниципальных образований Воронежской области по результатам реализации проектов;</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12) информирует заинтересованные органы и организации о ходе реализации проектов по их запросам;</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13) участвует в проведении совещаний, конференций, круглых столов, направленных на обсуждение актуальных вопросов в указанной сфере.</w:t>
      </w:r>
    </w:p>
    <w:p w:rsidR="00627A21" w:rsidRPr="00E14EE6" w:rsidRDefault="00627A21" w:rsidP="00E37912">
      <w:pPr>
        <w:pStyle w:val="ConsPlusNormal"/>
        <w:ind w:firstLine="284"/>
        <w:jc w:val="both"/>
        <w:rPr>
          <w:rFonts w:asciiTheme="minorHAnsi" w:hAnsiTheme="minorHAnsi" w:cstheme="minorHAnsi"/>
          <w:sz w:val="24"/>
          <w:szCs w:val="24"/>
        </w:rPr>
      </w:pPr>
    </w:p>
    <w:p w:rsidR="00627A21" w:rsidRPr="00E14EE6" w:rsidRDefault="00627A21" w:rsidP="00E37912">
      <w:pPr>
        <w:pStyle w:val="ConsPlusTitle"/>
        <w:ind w:firstLine="284"/>
        <w:jc w:val="center"/>
        <w:outlineLvl w:val="1"/>
        <w:rPr>
          <w:rFonts w:asciiTheme="minorHAnsi" w:hAnsiTheme="minorHAnsi" w:cstheme="minorHAnsi"/>
          <w:sz w:val="24"/>
          <w:szCs w:val="24"/>
        </w:rPr>
      </w:pPr>
      <w:r w:rsidRPr="00E14EE6">
        <w:rPr>
          <w:rFonts w:asciiTheme="minorHAnsi" w:hAnsiTheme="minorHAnsi" w:cstheme="minorHAnsi"/>
          <w:sz w:val="24"/>
          <w:szCs w:val="24"/>
        </w:rPr>
        <w:t>4. Порядок проведения конкурсного отбора</w:t>
      </w:r>
    </w:p>
    <w:p w:rsidR="00627A21" w:rsidRPr="00E14EE6" w:rsidRDefault="00627A21" w:rsidP="00E37912">
      <w:pPr>
        <w:pStyle w:val="ConsPlusNormal"/>
        <w:ind w:firstLine="284"/>
        <w:jc w:val="both"/>
        <w:rPr>
          <w:rFonts w:asciiTheme="minorHAnsi" w:hAnsiTheme="minorHAnsi" w:cstheme="minorHAnsi"/>
          <w:sz w:val="24"/>
          <w:szCs w:val="24"/>
        </w:rPr>
      </w:pPr>
    </w:p>
    <w:p w:rsidR="00627A21" w:rsidRPr="00E14EE6" w:rsidRDefault="00627A21" w:rsidP="00E37912">
      <w:pPr>
        <w:pStyle w:val="ConsPlusNormal"/>
        <w:ind w:firstLine="284"/>
        <w:jc w:val="both"/>
        <w:rPr>
          <w:rFonts w:asciiTheme="minorHAnsi" w:hAnsiTheme="minorHAnsi" w:cstheme="minorHAnsi"/>
          <w:sz w:val="24"/>
          <w:szCs w:val="24"/>
        </w:rPr>
      </w:pPr>
      <w:bookmarkStart w:id="2" w:name="P198"/>
      <w:bookmarkEnd w:id="2"/>
      <w:r w:rsidRPr="00E14EE6">
        <w:rPr>
          <w:rFonts w:asciiTheme="minorHAnsi" w:hAnsiTheme="minorHAnsi" w:cstheme="minorHAnsi"/>
          <w:sz w:val="24"/>
          <w:szCs w:val="24"/>
        </w:rPr>
        <w:t>4.1. К конкурсному отбору допускаются заявки на реализацию проектов, направленных на решение вопросов местного значения, за исключением капитального ремонта, строительства и реконструкции объектов капитального строительства.</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Проект должен быть разработан в соответствии с действующими нормативными требованиями в рамках одного из направлений, указанных в пункте 4.2 настоящего Положения.</w:t>
      </w:r>
    </w:p>
    <w:p w:rsidR="00627A21" w:rsidRPr="00E14EE6" w:rsidRDefault="00627A21" w:rsidP="00E37912">
      <w:pPr>
        <w:pStyle w:val="ConsPlusNormal"/>
        <w:ind w:firstLine="284"/>
        <w:jc w:val="both"/>
        <w:rPr>
          <w:rFonts w:asciiTheme="minorHAnsi" w:hAnsiTheme="minorHAnsi" w:cstheme="minorHAnsi"/>
          <w:sz w:val="24"/>
          <w:szCs w:val="24"/>
        </w:rPr>
      </w:pPr>
      <w:bookmarkStart w:id="3" w:name="P201"/>
      <w:bookmarkEnd w:id="3"/>
      <w:r w:rsidRPr="00E14EE6">
        <w:rPr>
          <w:rFonts w:asciiTheme="minorHAnsi" w:hAnsiTheme="minorHAnsi" w:cstheme="minorHAnsi"/>
          <w:sz w:val="24"/>
          <w:szCs w:val="24"/>
        </w:rPr>
        <w:t>4.2. Перечень направлений, на которые может быть направлен проект:</w:t>
      </w:r>
    </w:p>
    <w:p w:rsidR="00627A21" w:rsidRPr="00E14EE6" w:rsidRDefault="00627A21" w:rsidP="00E37912">
      <w:pPr>
        <w:pStyle w:val="ConsPlusNormal"/>
        <w:ind w:firstLine="284"/>
        <w:jc w:val="both"/>
        <w:rPr>
          <w:rFonts w:asciiTheme="minorHAnsi" w:hAnsiTheme="minorHAnsi" w:cstheme="minorHAnsi"/>
          <w:sz w:val="24"/>
          <w:szCs w:val="24"/>
        </w:rPr>
      </w:pPr>
      <w:bookmarkStart w:id="4" w:name="P202"/>
      <w:bookmarkEnd w:id="4"/>
      <w:r w:rsidRPr="00E14EE6">
        <w:rPr>
          <w:rFonts w:asciiTheme="minorHAnsi" w:hAnsiTheme="minorHAnsi" w:cstheme="minorHAnsi"/>
          <w:sz w:val="24"/>
          <w:szCs w:val="24"/>
        </w:rPr>
        <w:t>1) текущий ремонт наружных сетей водоснабжения и водоотведения;</w:t>
      </w:r>
    </w:p>
    <w:p w:rsidR="00627A21" w:rsidRPr="00E14EE6" w:rsidRDefault="00627A21" w:rsidP="00E37912">
      <w:pPr>
        <w:pStyle w:val="ConsPlusNormal"/>
        <w:ind w:firstLine="284"/>
        <w:jc w:val="both"/>
        <w:rPr>
          <w:rFonts w:asciiTheme="minorHAnsi" w:hAnsiTheme="minorHAnsi" w:cstheme="minorHAnsi"/>
          <w:sz w:val="24"/>
          <w:szCs w:val="24"/>
        </w:rPr>
      </w:pPr>
      <w:bookmarkStart w:id="5" w:name="P203"/>
      <w:bookmarkEnd w:id="5"/>
      <w:r w:rsidRPr="00E14EE6">
        <w:rPr>
          <w:rFonts w:asciiTheme="minorHAnsi" w:hAnsiTheme="minorHAnsi" w:cstheme="minorHAnsi"/>
          <w:sz w:val="24"/>
          <w:szCs w:val="24"/>
        </w:rPr>
        <w:t>2) текущий ремонт сетей уличного освещения;</w:t>
      </w:r>
    </w:p>
    <w:p w:rsidR="00627A21" w:rsidRPr="00E14EE6" w:rsidRDefault="00627A21" w:rsidP="00E37912">
      <w:pPr>
        <w:pStyle w:val="ConsPlusNormal"/>
        <w:ind w:firstLine="284"/>
        <w:jc w:val="both"/>
        <w:rPr>
          <w:rFonts w:asciiTheme="minorHAnsi" w:hAnsiTheme="minorHAnsi" w:cstheme="minorHAnsi"/>
          <w:sz w:val="24"/>
          <w:szCs w:val="24"/>
        </w:rPr>
      </w:pPr>
      <w:bookmarkStart w:id="6" w:name="P204"/>
      <w:bookmarkEnd w:id="6"/>
      <w:r w:rsidRPr="00E14EE6">
        <w:rPr>
          <w:rFonts w:asciiTheme="minorHAnsi" w:hAnsiTheme="minorHAnsi" w:cstheme="minorHAnsi"/>
          <w:sz w:val="24"/>
          <w:szCs w:val="24"/>
        </w:rPr>
        <w:t>3) текущий ремонт объектов дорожной инфраструктуры;</w:t>
      </w:r>
    </w:p>
    <w:p w:rsidR="00627A21" w:rsidRPr="00E14EE6" w:rsidRDefault="00627A21" w:rsidP="00E37912">
      <w:pPr>
        <w:pStyle w:val="ConsPlusNormal"/>
        <w:ind w:firstLine="284"/>
        <w:jc w:val="both"/>
        <w:rPr>
          <w:rFonts w:asciiTheme="minorHAnsi" w:hAnsiTheme="minorHAnsi" w:cstheme="minorHAnsi"/>
          <w:sz w:val="24"/>
          <w:szCs w:val="24"/>
        </w:rPr>
      </w:pPr>
      <w:bookmarkStart w:id="7" w:name="P205"/>
      <w:bookmarkEnd w:id="7"/>
      <w:r w:rsidRPr="00E14EE6">
        <w:rPr>
          <w:rFonts w:asciiTheme="minorHAnsi" w:hAnsiTheme="minorHAnsi" w:cstheme="minorHAnsi"/>
          <w:sz w:val="24"/>
          <w:szCs w:val="24"/>
        </w:rPr>
        <w:t>4) устройство объектов физической культуры;</w:t>
      </w:r>
    </w:p>
    <w:p w:rsidR="00627A21" w:rsidRPr="00E14EE6" w:rsidRDefault="00627A21" w:rsidP="00E37912">
      <w:pPr>
        <w:pStyle w:val="ConsPlusNormal"/>
        <w:ind w:firstLine="284"/>
        <w:jc w:val="both"/>
        <w:rPr>
          <w:rFonts w:asciiTheme="minorHAnsi" w:hAnsiTheme="minorHAnsi" w:cstheme="minorHAnsi"/>
          <w:sz w:val="24"/>
          <w:szCs w:val="24"/>
        </w:rPr>
      </w:pPr>
      <w:bookmarkStart w:id="8" w:name="P206"/>
      <w:bookmarkEnd w:id="8"/>
      <w:r w:rsidRPr="00E14EE6">
        <w:rPr>
          <w:rFonts w:asciiTheme="minorHAnsi" w:hAnsiTheme="minorHAnsi" w:cstheme="minorHAnsi"/>
          <w:sz w:val="24"/>
          <w:szCs w:val="24"/>
        </w:rPr>
        <w:t>5) устройство объектов по обеспечению пожарной безопасности;</w:t>
      </w:r>
    </w:p>
    <w:p w:rsidR="00627A21" w:rsidRPr="00E14EE6" w:rsidRDefault="00627A21" w:rsidP="00E37912">
      <w:pPr>
        <w:pStyle w:val="ConsPlusNormal"/>
        <w:ind w:firstLine="284"/>
        <w:jc w:val="both"/>
        <w:rPr>
          <w:rFonts w:asciiTheme="minorHAnsi" w:hAnsiTheme="minorHAnsi" w:cstheme="minorHAnsi"/>
          <w:sz w:val="24"/>
          <w:szCs w:val="24"/>
        </w:rPr>
      </w:pPr>
      <w:bookmarkStart w:id="9" w:name="P207"/>
      <w:bookmarkEnd w:id="9"/>
      <w:r w:rsidRPr="00E14EE6">
        <w:rPr>
          <w:rFonts w:asciiTheme="minorHAnsi" w:hAnsiTheme="minorHAnsi" w:cstheme="minorHAnsi"/>
          <w:sz w:val="24"/>
          <w:szCs w:val="24"/>
        </w:rPr>
        <w:t>6) обустройство общественных пространств;</w:t>
      </w:r>
    </w:p>
    <w:p w:rsidR="00627A21" w:rsidRPr="00E14EE6" w:rsidRDefault="00627A21" w:rsidP="00E37912">
      <w:pPr>
        <w:pStyle w:val="ConsPlusNormal"/>
        <w:ind w:firstLine="284"/>
        <w:jc w:val="both"/>
        <w:rPr>
          <w:rFonts w:asciiTheme="minorHAnsi" w:hAnsiTheme="minorHAnsi" w:cstheme="minorHAnsi"/>
          <w:sz w:val="24"/>
          <w:szCs w:val="24"/>
        </w:rPr>
      </w:pPr>
      <w:bookmarkStart w:id="10" w:name="P208"/>
      <w:bookmarkEnd w:id="10"/>
      <w:r w:rsidRPr="00E14EE6">
        <w:rPr>
          <w:rFonts w:asciiTheme="minorHAnsi" w:hAnsiTheme="minorHAnsi" w:cstheme="minorHAnsi"/>
          <w:sz w:val="24"/>
          <w:szCs w:val="24"/>
        </w:rPr>
        <w:t>7) ремонт и благоустройство военно-мемориальных объектов, памятных знаков и объектов;</w:t>
      </w:r>
    </w:p>
    <w:p w:rsidR="00627A21" w:rsidRPr="00E14EE6" w:rsidRDefault="00627A21" w:rsidP="00E37912">
      <w:pPr>
        <w:pStyle w:val="ConsPlusNormal"/>
        <w:ind w:firstLine="284"/>
        <w:jc w:val="both"/>
        <w:rPr>
          <w:rFonts w:asciiTheme="minorHAnsi" w:hAnsiTheme="minorHAnsi" w:cstheme="minorHAnsi"/>
          <w:sz w:val="24"/>
          <w:szCs w:val="24"/>
        </w:rPr>
      </w:pPr>
      <w:bookmarkStart w:id="11" w:name="P209"/>
      <w:bookmarkEnd w:id="11"/>
      <w:r w:rsidRPr="00E14EE6">
        <w:rPr>
          <w:rFonts w:asciiTheme="minorHAnsi" w:hAnsiTheme="minorHAnsi" w:cstheme="minorHAnsi"/>
          <w:sz w:val="24"/>
          <w:szCs w:val="24"/>
        </w:rPr>
        <w:t>8) обустройство мест гражданских захоронений;</w:t>
      </w:r>
    </w:p>
    <w:p w:rsidR="00627A21" w:rsidRPr="00E14EE6" w:rsidRDefault="00627A21" w:rsidP="00E37912">
      <w:pPr>
        <w:pStyle w:val="ConsPlusNormal"/>
        <w:ind w:firstLine="284"/>
        <w:jc w:val="both"/>
        <w:rPr>
          <w:rFonts w:asciiTheme="minorHAnsi" w:hAnsiTheme="minorHAnsi" w:cstheme="minorHAnsi"/>
          <w:sz w:val="24"/>
          <w:szCs w:val="24"/>
        </w:rPr>
      </w:pPr>
      <w:bookmarkStart w:id="12" w:name="P210"/>
      <w:bookmarkEnd w:id="12"/>
      <w:r w:rsidRPr="00E14EE6">
        <w:rPr>
          <w:rFonts w:asciiTheme="minorHAnsi" w:hAnsiTheme="minorHAnsi" w:cstheme="minorHAnsi"/>
          <w:sz w:val="24"/>
          <w:szCs w:val="24"/>
        </w:rPr>
        <w:t>9) устройство тротуарных дорожек.</w:t>
      </w:r>
    </w:p>
    <w:p w:rsidR="003526BD" w:rsidRPr="00E14EE6" w:rsidRDefault="003526BD" w:rsidP="00E37912">
      <w:pPr>
        <w:spacing w:after="0" w:line="240" w:lineRule="auto"/>
        <w:ind w:firstLine="284"/>
        <w:jc w:val="both"/>
        <w:rPr>
          <w:rFonts w:cstheme="minorHAnsi"/>
          <w:sz w:val="24"/>
          <w:szCs w:val="24"/>
        </w:rPr>
      </w:pPr>
      <w:bookmarkStart w:id="13" w:name="P211"/>
      <w:bookmarkEnd w:id="13"/>
      <w:r w:rsidRPr="00E14EE6">
        <w:rPr>
          <w:rFonts w:cstheme="minorHAnsi"/>
          <w:sz w:val="24"/>
          <w:szCs w:val="24"/>
        </w:rPr>
        <w:t>4.3. Ежегодно для участия в конкурсном отборе от каждого муниципального образования могут быть поданы заявки в соответствии с численностью жителей населенного пункта, в котором проект планируется к реализации, в количестве, определяемом в соответствии с таблицей.</w:t>
      </w:r>
    </w:p>
    <w:p w:rsidR="003526BD" w:rsidRPr="00E14EE6" w:rsidRDefault="003526BD" w:rsidP="00E37912">
      <w:pPr>
        <w:spacing w:after="0" w:line="240" w:lineRule="auto"/>
        <w:ind w:firstLine="284"/>
        <w:jc w:val="right"/>
        <w:rPr>
          <w:rFonts w:cstheme="minorHAnsi"/>
          <w:sz w:val="24"/>
          <w:szCs w:val="24"/>
        </w:rPr>
      </w:pPr>
      <w:r w:rsidRPr="00E14EE6">
        <w:rPr>
          <w:rFonts w:cstheme="minorHAnsi"/>
          <w:sz w:val="24"/>
          <w:szCs w:val="24"/>
        </w:rPr>
        <w:t>Таблица</w:t>
      </w:r>
    </w:p>
    <w:tbl>
      <w:tblPr>
        <w:tblStyle w:val="a3"/>
        <w:tblW w:w="9493" w:type="dxa"/>
        <w:tblLook w:val="04A0"/>
      </w:tblPr>
      <w:tblGrid>
        <w:gridCol w:w="6941"/>
        <w:gridCol w:w="2552"/>
      </w:tblGrid>
      <w:tr w:rsidR="002C481E" w:rsidRPr="00E14EE6" w:rsidTr="00C74E85">
        <w:tc>
          <w:tcPr>
            <w:tcW w:w="6941" w:type="dxa"/>
          </w:tcPr>
          <w:p w:rsidR="003526BD" w:rsidRPr="00E14EE6" w:rsidRDefault="003526BD" w:rsidP="00E37912">
            <w:pPr>
              <w:ind w:firstLine="284"/>
              <w:jc w:val="center"/>
              <w:rPr>
                <w:rFonts w:cstheme="minorHAnsi"/>
                <w:sz w:val="24"/>
                <w:szCs w:val="24"/>
              </w:rPr>
            </w:pPr>
            <w:r w:rsidRPr="00E14EE6">
              <w:rPr>
                <w:rFonts w:cstheme="minorHAnsi"/>
                <w:sz w:val="24"/>
                <w:szCs w:val="24"/>
              </w:rPr>
              <w:t xml:space="preserve">Численность жителей населенного пункта по состоянию </w:t>
            </w:r>
          </w:p>
          <w:p w:rsidR="003526BD" w:rsidRPr="00E14EE6" w:rsidRDefault="003526BD" w:rsidP="00E37912">
            <w:pPr>
              <w:ind w:firstLine="284"/>
              <w:jc w:val="center"/>
              <w:rPr>
                <w:rFonts w:cstheme="minorHAnsi"/>
                <w:sz w:val="24"/>
                <w:szCs w:val="24"/>
              </w:rPr>
            </w:pPr>
            <w:r w:rsidRPr="00E14EE6">
              <w:rPr>
                <w:rFonts w:cstheme="minorHAnsi"/>
                <w:sz w:val="24"/>
                <w:szCs w:val="24"/>
              </w:rPr>
              <w:t>на 01 января года подачи заявки</w:t>
            </w:r>
          </w:p>
        </w:tc>
        <w:tc>
          <w:tcPr>
            <w:tcW w:w="2552" w:type="dxa"/>
          </w:tcPr>
          <w:p w:rsidR="003526BD" w:rsidRPr="00E14EE6" w:rsidRDefault="003526BD" w:rsidP="00E37912">
            <w:pPr>
              <w:ind w:firstLine="284"/>
              <w:jc w:val="center"/>
              <w:rPr>
                <w:rFonts w:cstheme="minorHAnsi"/>
                <w:sz w:val="24"/>
                <w:szCs w:val="24"/>
              </w:rPr>
            </w:pPr>
            <w:r w:rsidRPr="00E14EE6">
              <w:rPr>
                <w:rFonts w:cstheme="minorHAnsi"/>
                <w:sz w:val="24"/>
                <w:szCs w:val="24"/>
              </w:rPr>
              <w:t>Количество заявок</w:t>
            </w:r>
          </w:p>
          <w:p w:rsidR="003526BD" w:rsidRPr="00E14EE6" w:rsidRDefault="003526BD" w:rsidP="00E37912">
            <w:pPr>
              <w:ind w:firstLine="284"/>
              <w:jc w:val="center"/>
              <w:rPr>
                <w:rFonts w:cstheme="minorHAnsi"/>
                <w:sz w:val="24"/>
                <w:szCs w:val="24"/>
              </w:rPr>
            </w:pPr>
            <w:r w:rsidRPr="00E14EE6">
              <w:rPr>
                <w:rFonts w:cstheme="minorHAnsi"/>
                <w:sz w:val="24"/>
                <w:szCs w:val="24"/>
              </w:rPr>
              <w:t>(не более)</w:t>
            </w:r>
          </w:p>
        </w:tc>
      </w:tr>
      <w:tr w:rsidR="002C481E" w:rsidRPr="00E14EE6" w:rsidTr="00C74E85">
        <w:tc>
          <w:tcPr>
            <w:tcW w:w="6941" w:type="dxa"/>
          </w:tcPr>
          <w:p w:rsidR="003526BD" w:rsidRPr="00E14EE6" w:rsidRDefault="003526BD" w:rsidP="00E37912">
            <w:pPr>
              <w:ind w:firstLine="284"/>
              <w:jc w:val="both"/>
              <w:rPr>
                <w:rFonts w:cstheme="minorHAnsi"/>
                <w:sz w:val="24"/>
                <w:szCs w:val="24"/>
              </w:rPr>
            </w:pPr>
            <w:r w:rsidRPr="00E14EE6">
              <w:rPr>
                <w:rFonts w:cstheme="minorHAnsi"/>
                <w:sz w:val="24"/>
                <w:szCs w:val="24"/>
              </w:rPr>
              <w:t>До 50 000 человек</w:t>
            </w:r>
          </w:p>
        </w:tc>
        <w:tc>
          <w:tcPr>
            <w:tcW w:w="2552" w:type="dxa"/>
          </w:tcPr>
          <w:p w:rsidR="003526BD" w:rsidRPr="00E14EE6" w:rsidRDefault="003526BD" w:rsidP="00E37912">
            <w:pPr>
              <w:ind w:firstLine="284"/>
              <w:jc w:val="right"/>
              <w:rPr>
                <w:rFonts w:cstheme="minorHAnsi"/>
                <w:sz w:val="24"/>
                <w:szCs w:val="24"/>
              </w:rPr>
            </w:pPr>
            <w:r w:rsidRPr="00E14EE6">
              <w:rPr>
                <w:rFonts w:cstheme="minorHAnsi"/>
                <w:sz w:val="24"/>
                <w:szCs w:val="24"/>
              </w:rPr>
              <w:t>Одна</w:t>
            </w:r>
          </w:p>
        </w:tc>
      </w:tr>
      <w:tr w:rsidR="002C481E" w:rsidRPr="00E14EE6" w:rsidTr="00C74E85">
        <w:tc>
          <w:tcPr>
            <w:tcW w:w="6941" w:type="dxa"/>
          </w:tcPr>
          <w:p w:rsidR="003526BD" w:rsidRPr="00E14EE6" w:rsidRDefault="003526BD" w:rsidP="00E37912">
            <w:pPr>
              <w:ind w:firstLine="284"/>
              <w:jc w:val="both"/>
              <w:rPr>
                <w:rFonts w:cstheme="minorHAnsi"/>
                <w:sz w:val="24"/>
                <w:szCs w:val="24"/>
              </w:rPr>
            </w:pPr>
            <w:r w:rsidRPr="00E14EE6">
              <w:rPr>
                <w:rFonts w:cstheme="minorHAnsi"/>
                <w:sz w:val="24"/>
                <w:szCs w:val="24"/>
              </w:rPr>
              <w:t>От 50 000 до 100 000 человек</w:t>
            </w:r>
          </w:p>
        </w:tc>
        <w:tc>
          <w:tcPr>
            <w:tcW w:w="2552" w:type="dxa"/>
          </w:tcPr>
          <w:p w:rsidR="003526BD" w:rsidRPr="00E14EE6" w:rsidRDefault="003526BD" w:rsidP="00E37912">
            <w:pPr>
              <w:ind w:firstLine="284"/>
              <w:jc w:val="right"/>
              <w:rPr>
                <w:rFonts w:cstheme="minorHAnsi"/>
                <w:sz w:val="24"/>
                <w:szCs w:val="24"/>
              </w:rPr>
            </w:pPr>
            <w:r w:rsidRPr="00E14EE6">
              <w:rPr>
                <w:rFonts w:cstheme="minorHAnsi"/>
                <w:sz w:val="24"/>
                <w:szCs w:val="24"/>
              </w:rPr>
              <w:t>Две</w:t>
            </w:r>
          </w:p>
        </w:tc>
      </w:tr>
      <w:tr w:rsidR="002C481E" w:rsidRPr="00E14EE6" w:rsidTr="00C74E85">
        <w:tc>
          <w:tcPr>
            <w:tcW w:w="6941" w:type="dxa"/>
          </w:tcPr>
          <w:p w:rsidR="003526BD" w:rsidRPr="00E14EE6" w:rsidRDefault="003526BD" w:rsidP="00E37912">
            <w:pPr>
              <w:ind w:firstLine="284"/>
              <w:jc w:val="both"/>
              <w:rPr>
                <w:rFonts w:cstheme="minorHAnsi"/>
                <w:sz w:val="24"/>
                <w:szCs w:val="24"/>
              </w:rPr>
            </w:pPr>
            <w:r w:rsidRPr="00E14EE6">
              <w:rPr>
                <w:rFonts w:cstheme="minorHAnsi"/>
                <w:sz w:val="24"/>
                <w:szCs w:val="24"/>
              </w:rPr>
              <w:t>Свыше 100 000 человек</w:t>
            </w:r>
          </w:p>
        </w:tc>
        <w:tc>
          <w:tcPr>
            <w:tcW w:w="2552" w:type="dxa"/>
          </w:tcPr>
          <w:p w:rsidR="003526BD" w:rsidRPr="00E14EE6" w:rsidRDefault="003526BD" w:rsidP="00E37912">
            <w:pPr>
              <w:ind w:firstLine="284"/>
              <w:jc w:val="right"/>
              <w:rPr>
                <w:rFonts w:cstheme="minorHAnsi"/>
                <w:sz w:val="24"/>
                <w:szCs w:val="24"/>
              </w:rPr>
            </w:pPr>
            <w:r w:rsidRPr="00E14EE6">
              <w:rPr>
                <w:rFonts w:cstheme="minorHAnsi"/>
                <w:sz w:val="24"/>
                <w:szCs w:val="24"/>
              </w:rPr>
              <w:t>Шесть</w:t>
            </w:r>
          </w:p>
        </w:tc>
      </w:tr>
    </w:tbl>
    <w:p w:rsidR="003526BD" w:rsidRPr="00E14EE6" w:rsidRDefault="003526BD" w:rsidP="00E37912">
      <w:pPr>
        <w:spacing w:after="0" w:line="240" w:lineRule="auto"/>
        <w:ind w:firstLine="284"/>
        <w:jc w:val="both"/>
        <w:rPr>
          <w:rFonts w:cstheme="minorHAnsi"/>
          <w:sz w:val="24"/>
          <w:szCs w:val="24"/>
        </w:rPr>
      </w:pPr>
      <w:r w:rsidRPr="00E14EE6">
        <w:rPr>
          <w:rFonts w:cstheme="minorHAnsi"/>
          <w:sz w:val="24"/>
          <w:szCs w:val="24"/>
        </w:rPr>
        <w:t>Заявки подготавливаются администрацией поселения, администрацией района, администрацией городского округа в зависимости от того, на решение какого вопроса из числа вопросов, предусмотренных статьями 14, 15, 16 Федерального закона от 06.10.2003 № 131-ФЗ «Об общих принципах организации местного самоуправления в Российской</w:t>
      </w:r>
      <w:r w:rsidR="00E14EE6">
        <w:rPr>
          <w:rFonts w:cstheme="minorHAnsi"/>
          <w:sz w:val="24"/>
          <w:szCs w:val="24"/>
        </w:rPr>
        <w:t xml:space="preserve"> Федерации», направлен проект.</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4.4. Департамент:</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 размещает объявление о проведении конкурсного отбора в средствах массовой информации и в информационной системе "Портал Воронежской области в сети Интернет" (www.govvrn.ru) (далее - портал) не позднее чем за 30 дней до даты начала конкурсного отбора. Содержание объявления о проведении конкурсного отбора должно соответствовать требованиям Гражданского </w:t>
      </w:r>
      <w:hyperlink r:id="rId9" w:history="1">
        <w:r w:rsidRPr="00E14EE6">
          <w:rPr>
            <w:rFonts w:asciiTheme="minorHAnsi" w:hAnsiTheme="minorHAnsi" w:cstheme="minorHAnsi"/>
            <w:sz w:val="24"/>
            <w:szCs w:val="24"/>
          </w:rPr>
          <w:t>кодекса</w:t>
        </w:r>
      </w:hyperlink>
      <w:r w:rsidRPr="00E14EE6">
        <w:rPr>
          <w:rFonts w:asciiTheme="minorHAnsi" w:hAnsiTheme="minorHAnsi" w:cstheme="minorHAnsi"/>
          <w:sz w:val="24"/>
          <w:szCs w:val="24"/>
        </w:rPr>
        <w:t xml:space="preserve"> Российской Федерации;</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lastRenderedPageBreak/>
        <w:t xml:space="preserve">- принимает и регистрирует заявки в течение </w:t>
      </w:r>
      <w:r w:rsidR="003526BD" w:rsidRPr="00E14EE6">
        <w:rPr>
          <w:rFonts w:asciiTheme="minorHAnsi" w:hAnsiTheme="minorHAnsi" w:cstheme="minorHAnsi"/>
          <w:sz w:val="24"/>
          <w:szCs w:val="24"/>
        </w:rPr>
        <w:t xml:space="preserve">10 </w:t>
      </w:r>
      <w:r w:rsidRPr="00E14EE6">
        <w:rPr>
          <w:rFonts w:asciiTheme="minorHAnsi" w:hAnsiTheme="minorHAnsi" w:cstheme="minorHAnsi"/>
          <w:sz w:val="24"/>
          <w:szCs w:val="24"/>
        </w:rPr>
        <w:t>рабочих дней с даты начала приема заявок;</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 проводит рассмотрение и анализ заявок в соответствии с критериями в течение </w:t>
      </w:r>
      <w:r w:rsidR="003526BD" w:rsidRPr="00E14EE6">
        <w:rPr>
          <w:rFonts w:asciiTheme="minorHAnsi" w:hAnsiTheme="minorHAnsi" w:cstheme="minorHAnsi"/>
          <w:sz w:val="24"/>
          <w:szCs w:val="24"/>
        </w:rPr>
        <w:t>20</w:t>
      </w:r>
      <w:r w:rsidRPr="00E14EE6">
        <w:rPr>
          <w:rFonts w:asciiTheme="minorHAnsi" w:hAnsiTheme="minorHAnsi" w:cstheme="minorHAnsi"/>
          <w:sz w:val="24"/>
          <w:szCs w:val="24"/>
        </w:rPr>
        <w:t>рабочих дней с даты окончания приема заявок;</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ведет реестр заявок;</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осуществляет учет и хранение представленных на конкурсный отбор заявок;</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размещает на портале информацию об итогах конкурсного отбора;</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при предоставлении дополнительного объема финансирования из областного бюджета на реализацию проектов вправе объявить дополнительный конкурсный отбор.</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4.5. Администрация муниципального образования представляет в Департамент заявку по форме согласно </w:t>
      </w:r>
      <w:hyperlink w:anchor="P379" w:history="1">
        <w:r w:rsidRPr="00E14EE6">
          <w:rPr>
            <w:rFonts w:asciiTheme="minorHAnsi" w:hAnsiTheme="minorHAnsi" w:cstheme="minorHAnsi"/>
            <w:sz w:val="24"/>
            <w:szCs w:val="24"/>
          </w:rPr>
          <w:t>приложению N 3</w:t>
        </w:r>
      </w:hyperlink>
      <w:r w:rsidRPr="00E14EE6">
        <w:rPr>
          <w:rFonts w:asciiTheme="minorHAnsi" w:hAnsiTheme="minorHAnsi" w:cstheme="minorHAnsi"/>
          <w:sz w:val="24"/>
          <w:szCs w:val="24"/>
        </w:rPr>
        <w:t xml:space="preserve"> к настоящему Положению с приложением документов согласно </w:t>
      </w:r>
      <w:hyperlink w:anchor="P299" w:history="1">
        <w:r w:rsidRPr="00E14EE6">
          <w:rPr>
            <w:rFonts w:asciiTheme="minorHAnsi" w:hAnsiTheme="minorHAnsi" w:cstheme="minorHAnsi"/>
            <w:sz w:val="24"/>
            <w:szCs w:val="24"/>
          </w:rPr>
          <w:t>приложению N 2</w:t>
        </w:r>
      </w:hyperlink>
      <w:r w:rsidRPr="00E14EE6">
        <w:rPr>
          <w:rFonts w:asciiTheme="minorHAnsi" w:hAnsiTheme="minorHAnsi" w:cstheme="minorHAnsi"/>
          <w:sz w:val="24"/>
          <w:szCs w:val="24"/>
        </w:rPr>
        <w:t xml:space="preserve"> к настоящему Положению.</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4.6. Поступившие заявки регистрируются Департаментом в журнале учета заявок под порядковым номером с указанием даты.</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4.7. Администрация муниципального образования может дополнительно представить материалы, подтверждающие актуальность проблемы, на решение которой направлен проект, в сроки, установленные для приема заявок.</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4.8. Заявка представляется на бумажном носителе в сроки, установленные приказом Департамента.</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Заявки, поступившие после окончания установленного срока, не принимаются и не рассматриваются.</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4.9. Администрация муниципального образования имеет право отозвать свою заявку, сообщив об этом письменно в Департамент, и отказаться от участия в конкурсном отборе не позднее чем за 3 дня до окончания срока рассмотрения заявок.</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4.10. Формирование рейтинга проектов осуществляется Департаментом в соответствии с балльной шкалой согласно </w:t>
      </w:r>
      <w:hyperlink w:anchor="P632" w:history="1">
        <w:r w:rsidR="00E14EE6" w:rsidRPr="00E14EE6">
          <w:rPr>
            <w:rFonts w:asciiTheme="minorHAnsi" w:hAnsiTheme="minorHAnsi" w:cstheme="minorHAnsi"/>
            <w:sz w:val="24"/>
            <w:szCs w:val="24"/>
          </w:rPr>
          <w:t>приложению</w:t>
        </w:r>
        <w:r w:rsidRPr="00E14EE6">
          <w:rPr>
            <w:rFonts w:asciiTheme="minorHAnsi" w:hAnsiTheme="minorHAnsi" w:cstheme="minorHAnsi"/>
            <w:sz w:val="24"/>
            <w:szCs w:val="24"/>
          </w:rPr>
          <w:t xml:space="preserve"> N 4</w:t>
        </w:r>
      </w:hyperlink>
      <w:r w:rsidRPr="00E14EE6">
        <w:rPr>
          <w:rFonts w:asciiTheme="minorHAnsi" w:hAnsiTheme="minorHAnsi" w:cstheme="minorHAnsi"/>
          <w:sz w:val="24"/>
          <w:szCs w:val="24"/>
        </w:rPr>
        <w:t xml:space="preserve"> к настоящему Положению.</w:t>
      </w:r>
    </w:p>
    <w:p w:rsidR="003526BD" w:rsidRPr="00E14EE6" w:rsidRDefault="003526BD"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4.11. Заявка от администрации муниципального образования Воронежской области не допускается до участия в конкурсном отборе в случае, если:</w:t>
      </w:r>
    </w:p>
    <w:p w:rsidR="003526BD" w:rsidRPr="00E14EE6" w:rsidRDefault="003526BD"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4.11.1. Направление проекта не предусмотрено </w:t>
      </w:r>
      <w:hyperlink w:anchor="P201" w:history="1">
        <w:r w:rsidRPr="00E14EE6">
          <w:rPr>
            <w:rFonts w:asciiTheme="minorHAnsi" w:hAnsiTheme="minorHAnsi" w:cstheme="minorHAnsi"/>
            <w:sz w:val="24"/>
            <w:szCs w:val="24"/>
          </w:rPr>
          <w:t>пунктом 4.2</w:t>
        </w:r>
      </w:hyperlink>
      <w:r w:rsidRPr="00E14EE6">
        <w:rPr>
          <w:rFonts w:asciiTheme="minorHAnsi" w:hAnsiTheme="minorHAnsi" w:cstheme="minorHAnsi"/>
          <w:sz w:val="24"/>
          <w:szCs w:val="24"/>
        </w:rPr>
        <w:t xml:space="preserve"> настоящего Положения.</w:t>
      </w:r>
    </w:p>
    <w:p w:rsidR="003526BD" w:rsidRPr="00E14EE6" w:rsidRDefault="003526BD"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4.11.2. Количество заявок, поданных муниципальным образованием, не соответствует </w:t>
      </w:r>
      <w:hyperlink w:anchor="P211" w:history="1">
        <w:r w:rsidRPr="00E14EE6">
          <w:rPr>
            <w:rFonts w:asciiTheme="minorHAnsi" w:hAnsiTheme="minorHAnsi" w:cstheme="minorHAnsi"/>
            <w:sz w:val="24"/>
            <w:szCs w:val="24"/>
          </w:rPr>
          <w:t>пункту 4.3</w:t>
        </w:r>
      </w:hyperlink>
      <w:r w:rsidRPr="00E14EE6">
        <w:rPr>
          <w:rFonts w:asciiTheme="minorHAnsi" w:hAnsiTheme="minorHAnsi" w:cstheme="minorHAnsi"/>
          <w:sz w:val="24"/>
          <w:szCs w:val="24"/>
        </w:rPr>
        <w:t xml:space="preserve"> настоящего Положения. В данном случае отклоняются все поданные заявки муниципального образования.</w:t>
      </w:r>
    </w:p>
    <w:p w:rsidR="003526BD" w:rsidRPr="00E14EE6" w:rsidRDefault="003526BD"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4.11.3. Форма поданной заявки не соответствует </w:t>
      </w:r>
      <w:hyperlink w:anchor="P379" w:history="1">
        <w:r w:rsidRPr="00E14EE6">
          <w:rPr>
            <w:rFonts w:asciiTheme="minorHAnsi" w:hAnsiTheme="minorHAnsi" w:cstheme="minorHAnsi"/>
            <w:sz w:val="24"/>
            <w:szCs w:val="24"/>
          </w:rPr>
          <w:t>приложению № 3</w:t>
        </w:r>
      </w:hyperlink>
      <w:r w:rsidRPr="00E14EE6">
        <w:rPr>
          <w:rFonts w:asciiTheme="minorHAnsi" w:hAnsiTheme="minorHAnsi" w:cstheme="minorHAnsi"/>
          <w:sz w:val="24"/>
          <w:szCs w:val="24"/>
        </w:rPr>
        <w:t xml:space="preserve"> к настоящему Положению.</w:t>
      </w:r>
    </w:p>
    <w:p w:rsidR="003526BD" w:rsidRPr="00E14EE6" w:rsidRDefault="003526BD"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4.11.4. В составе заявки отсутствует документация, определенная </w:t>
      </w:r>
      <w:hyperlink w:anchor="P299" w:history="1">
        <w:r w:rsidRPr="00E14EE6">
          <w:rPr>
            <w:rFonts w:asciiTheme="minorHAnsi" w:hAnsiTheme="minorHAnsi" w:cstheme="minorHAnsi"/>
            <w:sz w:val="24"/>
            <w:szCs w:val="24"/>
          </w:rPr>
          <w:t>приложением № 2</w:t>
        </w:r>
      </w:hyperlink>
      <w:r w:rsidRPr="00E14EE6">
        <w:rPr>
          <w:rFonts w:asciiTheme="minorHAnsi" w:hAnsiTheme="minorHAnsi" w:cstheme="minorHAnsi"/>
          <w:sz w:val="24"/>
          <w:szCs w:val="24"/>
        </w:rPr>
        <w:t xml:space="preserve"> к настоящему Положению.</w:t>
      </w:r>
    </w:p>
    <w:p w:rsidR="003526BD" w:rsidRPr="00E14EE6" w:rsidRDefault="003526BD"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4.11.5. Информация в представленной заявке не совпадает с информацией, содержащейся в документации, определенной </w:t>
      </w:r>
      <w:hyperlink w:anchor="P299" w:history="1">
        <w:r w:rsidRPr="00E14EE6">
          <w:rPr>
            <w:rFonts w:asciiTheme="minorHAnsi" w:hAnsiTheme="minorHAnsi" w:cstheme="minorHAnsi"/>
            <w:sz w:val="24"/>
            <w:szCs w:val="24"/>
          </w:rPr>
          <w:t xml:space="preserve">приложением </w:t>
        </w:r>
        <w:r w:rsidRPr="00E14EE6">
          <w:rPr>
            <w:rFonts w:asciiTheme="minorHAnsi" w:hAnsiTheme="minorHAnsi" w:cstheme="minorHAnsi"/>
            <w:sz w:val="24"/>
            <w:szCs w:val="24"/>
          </w:rPr>
          <w:br/>
          <w:t>№ 2</w:t>
        </w:r>
      </w:hyperlink>
      <w:r w:rsidRPr="00E14EE6">
        <w:rPr>
          <w:rFonts w:asciiTheme="minorHAnsi" w:hAnsiTheme="minorHAnsi" w:cstheme="minorHAnsi"/>
          <w:sz w:val="24"/>
          <w:szCs w:val="24"/>
        </w:rPr>
        <w:t xml:space="preserve"> к настоящему Положению.</w:t>
      </w:r>
    </w:p>
    <w:p w:rsidR="003526BD" w:rsidRPr="00E14EE6" w:rsidRDefault="003526BD"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4.11.6. Представленные в составе заявки документы не соответствуют требованиям, установленным </w:t>
      </w:r>
      <w:hyperlink w:anchor="P299" w:history="1">
        <w:r w:rsidRPr="00E14EE6">
          <w:rPr>
            <w:rFonts w:asciiTheme="minorHAnsi" w:hAnsiTheme="minorHAnsi" w:cstheme="minorHAnsi"/>
            <w:sz w:val="24"/>
            <w:szCs w:val="24"/>
          </w:rPr>
          <w:t>приложением № 2</w:t>
        </w:r>
      </w:hyperlink>
      <w:r w:rsidRPr="00E14EE6">
        <w:rPr>
          <w:rFonts w:asciiTheme="minorHAnsi" w:hAnsiTheme="minorHAnsi" w:cstheme="minorHAnsi"/>
          <w:sz w:val="24"/>
          <w:szCs w:val="24"/>
        </w:rPr>
        <w:t xml:space="preserve"> к настоящему Положению.</w:t>
      </w:r>
    </w:p>
    <w:p w:rsidR="003526BD" w:rsidRPr="00E14EE6" w:rsidRDefault="003526BD"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4.11.7. Представленный проект не соответствует условиям </w:t>
      </w:r>
      <w:hyperlink w:anchor="P198" w:history="1">
        <w:r w:rsidRPr="00E14EE6">
          <w:rPr>
            <w:rFonts w:asciiTheme="minorHAnsi" w:hAnsiTheme="minorHAnsi" w:cstheme="minorHAnsi"/>
            <w:sz w:val="24"/>
            <w:szCs w:val="24"/>
          </w:rPr>
          <w:t>пункта 4.1</w:t>
        </w:r>
      </w:hyperlink>
      <w:r w:rsidRPr="00E14EE6">
        <w:rPr>
          <w:rFonts w:asciiTheme="minorHAnsi" w:hAnsiTheme="minorHAnsi" w:cstheme="minorHAnsi"/>
          <w:sz w:val="24"/>
          <w:szCs w:val="24"/>
        </w:rPr>
        <w:t xml:space="preserve"> настоящего Положения.</w:t>
      </w:r>
    </w:p>
    <w:p w:rsidR="003526BD" w:rsidRPr="00E14EE6" w:rsidRDefault="003526BD"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4.11.8. В представленной в составе заявки документации имеются разночтения.</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4.12. В течение </w:t>
      </w:r>
      <w:r w:rsidR="003526BD" w:rsidRPr="00E14EE6">
        <w:rPr>
          <w:rFonts w:asciiTheme="minorHAnsi" w:hAnsiTheme="minorHAnsi" w:cstheme="minorHAnsi"/>
          <w:sz w:val="24"/>
          <w:szCs w:val="24"/>
        </w:rPr>
        <w:t>20</w:t>
      </w:r>
      <w:r w:rsidRPr="00E14EE6">
        <w:rPr>
          <w:rFonts w:asciiTheme="minorHAnsi" w:hAnsiTheme="minorHAnsi" w:cstheme="minorHAnsi"/>
          <w:sz w:val="24"/>
          <w:szCs w:val="24"/>
        </w:rPr>
        <w:t xml:space="preserve"> рабочих дней с даты окончания приема заявок Департамент проводит рассмотрение, проверку, анализ (в том числе с выездом на место планируемого к реализации проекта) представленных на конкурсный отбор заявок участников конкурсного отбора в соответствии с критериями отбора, указанными в </w:t>
      </w:r>
      <w:hyperlink w:anchor="P266" w:history="1">
        <w:r w:rsidRPr="00E14EE6">
          <w:rPr>
            <w:rFonts w:asciiTheme="minorHAnsi" w:hAnsiTheme="minorHAnsi" w:cstheme="minorHAnsi"/>
            <w:sz w:val="24"/>
            <w:szCs w:val="24"/>
          </w:rPr>
          <w:t>приложении N 1</w:t>
        </w:r>
      </w:hyperlink>
      <w:r w:rsidRPr="00E14EE6">
        <w:rPr>
          <w:rFonts w:asciiTheme="minorHAnsi" w:hAnsiTheme="minorHAnsi" w:cstheme="minorHAnsi"/>
          <w:sz w:val="24"/>
          <w:szCs w:val="24"/>
        </w:rPr>
        <w:t xml:space="preserve"> к настоящему Положению.</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lastRenderedPageBreak/>
        <w:t xml:space="preserve">4.13. Департамент в течение 5 рабочих дней с даты окончания рассмотрения, проверки и анализа заявок направляет </w:t>
      </w:r>
      <w:r w:rsidR="003526BD" w:rsidRPr="00E14EE6">
        <w:rPr>
          <w:rFonts w:asciiTheme="minorHAnsi" w:hAnsiTheme="minorHAnsi" w:cstheme="minorHAnsi"/>
          <w:sz w:val="24"/>
          <w:szCs w:val="24"/>
        </w:rPr>
        <w:t>Конкурсной комиссии,</w:t>
      </w:r>
      <w:r w:rsidRPr="00E14EE6">
        <w:rPr>
          <w:rFonts w:asciiTheme="minorHAnsi" w:hAnsiTheme="minorHAnsi" w:cstheme="minorHAnsi"/>
          <w:sz w:val="24"/>
          <w:szCs w:val="24"/>
        </w:rPr>
        <w:t xml:space="preserve"> сформированный рейтинг проектов, допущенных к участию в конкурсном отборе.</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4.14. Департамент информирует главу муниципального образования об отказе в допуске к участию в конкурсном отборе не позднее </w:t>
      </w:r>
      <w:r w:rsidR="003526BD" w:rsidRPr="00E14EE6">
        <w:rPr>
          <w:rFonts w:asciiTheme="minorHAnsi" w:hAnsiTheme="minorHAnsi" w:cstheme="minorHAnsi"/>
          <w:sz w:val="24"/>
          <w:szCs w:val="24"/>
        </w:rPr>
        <w:t>20</w:t>
      </w:r>
      <w:r w:rsidRPr="00E14EE6">
        <w:rPr>
          <w:rFonts w:asciiTheme="minorHAnsi" w:hAnsiTheme="minorHAnsi" w:cstheme="minorHAnsi"/>
          <w:sz w:val="24"/>
          <w:szCs w:val="24"/>
        </w:rPr>
        <w:t xml:space="preserve"> рабочих дней с даты окончания рассмотрения, проверки и анализа заявок.</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4.15. Конкурсная комиссия принимает решение о победителях конкурсного отбора с учетом рейтинга проектов, набравших наибольшее количество баллов, но не менее 35 баллов, в течение </w:t>
      </w:r>
      <w:r w:rsidR="003526BD" w:rsidRPr="00E14EE6">
        <w:rPr>
          <w:rFonts w:asciiTheme="minorHAnsi" w:hAnsiTheme="minorHAnsi" w:cstheme="minorHAnsi"/>
          <w:sz w:val="24"/>
          <w:szCs w:val="24"/>
        </w:rPr>
        <w:t>10</w:t>
      </w:r>
      <w:r w:rsidRPr="00E14EE6">
        <w:rPr>
          <w:rFonts w:asciiTheme="minorHAnsi" w:hAnsiTheme="minorHAnsi" w:cstheme="minorHAnsi"/>
          <w:sz w:val="24"/>
          <w:szCs w:val="24"/>
        </w:rPr>
        <w:t xml:space="preserve"> рабочих дней после получения перечня проектов.</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В случае одинакового количества набранных баллов в перечне указывается единый порядковый номер для всех участников конкурсного отбора, набравших одинаковое количество баллов, но не менее 35 баллов, а через дробь указывается порядковый номер, который является количественным показателем, но не является рейтинговым показателем.</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Решение Конкурсной комиссии оформляется протоколом, содержащим результаты конкурсного отбора, с указанием объема субсидии для каждого муниципального образования в разрезе проектов с учетом прогноза (объема) бюджетных ассигнований на реализацию проектов в законе об областном бюджете на текущий год и плановый период.</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Итоги конкурсного отбора опубликовываются не позднее </w:t>
      </w:r>
      <w:r w:rsidR="003526BD" w:rsidRPr="00E14EE6">
        <w:rPr>
          <w:rFonts w:asciiTheme="minorHAnsi" w:hAnsiTheme="minorHAnsi" w:cstheme="minorHAnsi"/>
          <w:sz w:val="24"/>
          <w:szCs w:val="24"/>
        </w:rPr>
        <w:t>5 рабочих</w:t>
      </w:r>
      <w:r w:rsidRPr="00E14EE6">
        <w:rPr>
          <w:rFonts w:asciiTheme="minorHAnsi" w:hAnsiTheme="minorHAnsi" w:cstheme="minorHAnsi"/>
          <w:sz w:val="24"/>
          <w:szCs w:val="24"/>
        </w:rPr>
        <w:t xml:space="preserve"> дней с момента принятия решения Конкурсной комиссией.</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4.16. В течение </w:t>
      </w:r>
      <w:r w:rsidR="003526BD" w:rsidRPr="00E14EE6">
        <w:rPr>
          <w:rFonts w:asciiTheme="minorHAnsi" w:hAnsiTheme="minorHAnsi" w:cstheme="minorHAnsi"/>
          <w:sz w:val="24"/>
          <w:szCs w:val="24"/>
        </w:rPr>
        <w:t xml:space="preserve">20 </w:t>
      </w:r>
      <w:r w:rsidRPr="00E14EE6">
        <w:rPr>
          <w:rFonts w:asciiTheme="minorHAnsi" w:hAnsiTheme="minorHAnsi" w:cstheme="minorHAnsi"/>
          <w:sz w:val="24"/>
          <w:szCs w:val="24"/>
        </w:rPr>
        <w:t>рабочих дней после опубликования итогов конкурсного отбора на портале Департамент подготавливает проект нормативного правового акта правительства Воронежской области о распределении субсидий из областного бюджета бюджетам муниципальных образований.</w:t>
      </w:r>
    </w:p>
    <w:p w:rsidR="00627A21" w:rsidRPr="00E14EE6" w:rsidRDefault="00627A21" w:rsidP="00E37912">
      <w:pPr>
        <w:pStyle w:val="ConsPlusNormal"/>
        <w:ind w:firstLine="284"/>
        <w:jc w:val="both"/>
        <w:rPr>
          <w:rFonts w:asciiTheme="minorHAnsi" w:hAnsiTheme="minorHAnsi" w:cstheme="minorHAnsi"/>
          <w:sz w:val="24"/>
          <w:szCs w:val="24"/>
        </w:rPr>
      </w:pPr>
    </w:p>
    <w:p w:rsidR="00627A21" w:rsidRPr="00E14EE6" w:rsidRDefault="00627A21" w:rsidP="00E37912">
      <w:pPr>
        <w:pStyle w:val="ConsPlusNormal"/>
        <w:ind w:firstLine="284"/>
        <w:jc w:val="right"/>
        <w:outlineLvl w:val="1"/>
        <w:rPr>
          <w:rFonts w:asciiTheme="minorHAnsi" w:hAnsiTheme="minorHAnsi" w:cstheme="minorHAnsi"/>
          <w:sz w:val="24"/>
          <w:szCs w:val="24"/>
        </w:rPr>
      </w:pPr>
      <w:r w:rsidRPr="00E14EE6">
        <w:rPr>
          <w:rFonts w:asciiTheme="minorHAnsi" w:hAnsiTheme="minorHAnsi" w:cstheme="minorHAnsi"/>
          <w:sz w:val="24"/>
          <w:szCs w:val="24"/>
        </w:rPr>
        <w:t>Приложение N 1</w:t>
      </w:r>
    </w:p>
    <w:p w:rsidR="00627A21" w:rsidRPr="00E14EE6" w:rsidRDefault="00627A21" w:rsidP="00E37912">
      <w:pPr>
        <w:pStyle w:val="ConsPlusNormal"/>
        <w:ind w:firstLine="284"/>
        <w:jc w:val="right"/>
        <w:rPr>
          <w:rFonts w:asciiTheme="minorHAnsi" w:hAnsiTheme="minorHAnsi" w:cstheme="minorHAnsi"/>
          <w:sz w:val="24"/>
          <w:szCs w:val="24"/>
        </w:rPr>
      </w:pPr>
      <w:r w:rsidRPr="00E14EE6">
        <w:rPr>
          <w:rFonts w:asciiTheme="minorHAnsi" w:hAnsiTheme="minorHAnsi" w:cstheme="minorHAnsi"/>
          <w:sz w:val="24"/>
          <w:szCs w:val="24"/>
        </w:rPr>
        <w:t>к Положению</w:t>
      </w:r>
    </w:p>
    <w:p w:rsidR="00627A21" w:rsidRPr="00E14EE6" w:rsidRDefault="00627A21" w:rsidP="00E37912">
      <w:pPr>
        <w:pStyle w:val="ConsPlusNormal"/>
        <w:ind w:firstLine="284"/>
        <w:jc w:val="right"/>
        <w:rPr>
          <w:rFonts w:asciiTheme="minorHAnsi" w:hAnsiTheme="minorHAnsi" w:cstheme="minorHAnsi"/>
          <w:sz w:val="24"/>
          <w:szCs w:val="24"/>
        </w:rPr>
      </w:pPr>
      <w:r w:rsidRPr="00E14EE6">
        <w:rPr>
          <w:rFonts w:asciiTheme="minorHAnsi" w:hAnsiTheme="minorHAnsi" w:cstheme="minorHAnsi"/>
          <w:sz w:val="24"/>
          <w:szCs w:val="24"/>
        </w:rPr>
        <w:t>о проведении конкурсного отбора проектов</w:t>
      </w:r>
    </w:p>
    <w:p w:rsidR="00627A21" w:rsidRPr="00E14EE6" w:rsidRDefault="00627A21" w:rsidP="00E37912">
      <w:pPr>
        <w:pStyle w:val="ConsPlusNormal"/>
        <w:ind w:firstLine="284"/>
        <w:jc w:val="right"/>
        <w:rPr>
          <w:rFonts w:asciiTheme="minorHAnsi" w:hAnsiTheme="minorHAnsi" w:cstheme="minorHAnsi"/>
          <w:sz w:val="24"/>
          <w:szCs w:val="24"/>
        </w:rPr>
      </w:pPr>
      <w:r w:rsidRPr="00E14EE6">
        <w:rPr>
          <w:rFonts w:asciiTheme="minorHAnsi" w:hAnsiTheme="minorHAnsi" w:cstheme="minorHAnsi"/>
          <w:sz w:val="24"/>
          <w:szCs w:val="24"/>
        </w:rPr>
        <w:t>по поддержке местных инициатив на территории</w:t>
      </w:r>
    </w:p>
    <w:p w:rsidR="00627A21" w:rsidRPr="00E14EE6" w:rsidRDefault="00627A21" w:rsidP="00E37912">
      <w:pPr>
        <w:pStyle w:val="ConsPlusNormal"/>
        <w:ind w:firstLine="284"/>
        <w:jc w:val="right"/>
        <w:rPr>
          <w:rFonts w:asciiTheme="minorHAnsi" w:hAnsiTheme="minorHAnsi" w:cstheme="minorHAnsi"/>
          <w:sz w:val="24"/>
          <w:szCs w:val="24"/>
        </w:rPr>
      </w:pPr>
      <w:r w:rsidRPr="00E14EE6">
        <w:rPr>
          <w:rFonts w:asciiTheme="minorHAnsi" w:hAnsiTheme="minorHAnsi" w:cstheme="minorHAnsi"/>
          <w:sz w:val="24"/>
          <w:szCs w:val="24"/>
        </w:rPr>
        <w:t>муниципальных образований Воронежской области</w:t>
      </w:r>
    </w:p>
    <w:p w:rsidR="00627A21" w:rsidRPr="00E14EE6" w:rsidRDefault="00627A21" w:rsidP="00E37912">
      <w:pPr>
        <w:pStyle w:val="ConsPlusNormal"/>
        <w:ind w:firstLine="284"/>
        <w:jc w:val="right"/>
        <w:rPr>
          <w:rFonts w:asciiTheme="minorHAnsi" w:hAnsiTheme="minorHAnsi" w:cstheme="minorHAnsi"/>
          <w:sz w:val="24"/>
          <w:szCs w:val="24"/>
        </w:rPr>
      </w:pPr>
      <w:r w:rsidRPr="00E14EE6">
        <w:rPr>
          <w:rFonts w:asciiTheme="minorHAnsi" w:hAnsiTheme="minorHAnsi" w:cstheme="minorHAnsi"/>
          <w:sz w:val="24"/>
          <w:szCs w:val="24"/>
        </w:rPr>
        <w:t>в рамках развития инициативного бюджетирования</w:t>
      </w:r>
    </w:p>
    <w:p w:rsidR="00627A21" w:rsidRPr="00E14EE6" w:rsidRDefault="00627A21" w:rsidP="00E37912">
      <w:pPr>
        <w:pStyle w:val="ConsPlusNormal"/>
        <w:ind w:firstLine="284"/>
        <w:jc w:val="both"/>
        <w:rPr>
          <w:rFonts w:asciiTheme="minorHAnsi" w:hAnsiTheme="minorHAnsi" w:cstheme="minorHAnsi"/>
          <w:sz w:val="24"/>
          <w:szCs w:val="24"/>
        </w:rPr>
      </w:pPr>
    </w:p>
    <w:p w:rsidR="00627A21" w:rsidRPr="00E14EE6" w:rsidRDefault="00627A21" w:rsidP="00E37912">
      <w:pPr>
        <w:pStyle w:val="ConsPlusTitle"/>
        <w:ind w:firstLine="284"/>
        <w:jc w:val="center"/>
        <w:rPr>
          <w:rFonts w:asciiTheme="minorHAnsi" w:hAnsiTheme="minorHAnsi" w:cstheme="minorHAnsi"/>
          <w:sz w:val="24"/>
          <w:szCs w:val="24"/>
        </w:rPr>
      </w:pPr>
      <w:bookmarkStart w:id="14" w:name="P266"/>
      <w:bookmarkEnd w:id="14"/>
      <w:r w:rsidRPr="00E14EE6">
        <w:rPr>
          <w:rFonts w:asciiTheme="minorHAnsi" w:hAnsiTheme="minorHAnsi" w:cstheme="minorHAnsi"/>
          <w:sz w:val="24"/>
          <w:szCs w:val="24"/>
        </w:rPr>
        <w:t>КРИТЕРИИ КОНКУРСНОГО ОТБОРА</w:t>
      </w:r>
    </w:p>
    <w:p w:rsidR="00627A21" w:rsidRPr="00E14EE6" w:rsidRDefault="00627A21" w:rsidP="00E37912">
      <w:pPr>
        <w:spacing w:after="0" w:line="240" w:lineRule="auto"/>
        <w:ind w:firstLine="284"/>
        <w:rPr>
          <w:rFonts w:cstheme="minorHAnsi"/>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27A21" w:rsidRPr="00E14EE6">
        <w:trPr>
          <w:jc w:val="center"/>
        </w:trPr>
        <w:tc>
          <w:tcPr>
            <w:tcW w:w="9294" w:type="dxa"/>
            <w:tcBorders>
              <w:top w:val="nil"/>
              <w:left w:val="single" w:sz="24" w:space="0" w:color="CED3F1"/>
              <w:bottom w:val="nil"/>
              <w:right w:val="single" w:sz="24" w:space="0" w:color="F4F3F8"/>
            </w:tcBorders>
            <w:shd w:val="clear" w:color="auto" w:fill="F4F3F8"/>
          </w:tcPr>
          <w:p w:rsidR="00627A21" w:rsidRPr="00E14EE6" w:rsidRDefault="00627A21" w:rsidP="00E37912">
            <w:pPr>
              <w:pStyle w:val="ConsPlusNormal"/>
              <w:ind w:firstLine="284"/>
              <w:jc w:val="center"/>
              <w:rPr>
                <w:rFonts w:asciiTheme="minorHAnsi" w:hAnsiTheme="minorHAnsi" w:cstheme="minorHAnsi"/>
                <w:sz w:val="24"/>
                <w:szCs w:val="24"/>
              </w:rPr>
            </w:pPr>
          </w:p>
        </w:tc>
      </w:tr>
    </w:tbl>
    <w:p w:rsidR="00627A21" w:rsidRPr="00E14EE6" w:rsidRDefault="00627A21" w:rsidP="00E37912">
      <w:pPr>
        <w:pStyle w:val="ConsPlusNormal"/>
        <w:ind w:firstLine="284"/>
        <w:jc w:val="both"/>
        <w:rPr>
          <w:rFonts w:asciiTheme="minorHAnsi" w:hAnsiTheme="minorHAnsi" w:cstheme="minorHAnsi"/>
          <w:sz w:val="24"/>
          <w:szCs w:val="24"/>
        </w:rPr>
      </w:pP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1. Вклад участников конкурсного отбора в целях реализации проекта по поддержке местных инициатив в рамках развития инициативного бюджетирования (далее - проект):</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а) финансирование из бюджета муниципального образования;</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б) безвозмездный вклад населения в финансирование проекта;</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в) иные внебюджетные источники, в том числе организации, благотворители (далее - благотворители);</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г) вклад населения в реализацию проекта в неденежной форме (предоставление материалов, оборудования, транспорта, механизмов, трудовое участие и другие формы);</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(в ред. </w:t>
      </w:r>
      <w:hyperlink r:id="rId10" w:history="1">
        <w:r w:rsidRPr="00E14EE6">
          <w:rPr>
            <w:rFonts w:asciiTheme="minorHAnsi" w:hAnsiTheme="minorHAnsi" w:cstheme="minorHAnsi"/>
            <w:sz w:val="24"/>
            <w:szCs w:val="24"/>
          </w:rPr>
          <w:t>постановления</w:t>
        </w:r>
      </w:hyperlink>
      <w:r w:rsidRPr="00E14EE6">
        <w:rPr>
          <w:rFonts w:asciiTheme="minorHAnsi" w:hAnsiTheme="minorHAnsi" w:cstheme="minorHAnsi"/>
          <w:sz w:val="24"/>
          <w:szCs w:val="24"/>
        </w:rPr>
        <w:t xml:space="preserve"> правительства Воронежской области от 03.07.2018 N 583)</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д) вклад благотворителей в реализацию проекта в неденежной форме (предоставление материалов, оборудования, транспорта, механизмов, трудовое участие и </w:t>
      </w:r>
      <w:r w:rsidRPr="00E14EE6">
        <w:rPr>
          <w:rFonts w:asciiTheme="minorHAnsi" w:hAnsiTheme="minorHAnsi" w:cstheme="minorHAnsi"/>
          <w:sz w:val="24"/>
          <w:szCs w:val="24"/>
        </w:rPr>
        <w:lastRenderedPageBreak/>
        <w:t>другие формы).</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(в ред. </w:t>
      </w:r>
      <w:hyperlink r:id="rId11" w:history="1">
        <w:r w:rsidRPr="00E14EE6">
          <w:rPr>
            <w:rFonts w:asciiTheme="minorHAnsi" w:hAnsiTheme="minorHAnsi" w:cstheme="minorHAnsi"/>
            <w:sz w:val="24"/>
            <w:szCs w:val="24"/>
          </w:rPr>
          <w:t>постановления</w:t>
        </w:r>
      </w:hyperlink>
      <w:r w:rsidRPr="00E14EE6">
        <w:rPr>
          <w:rFonts w:asciiTheme="minorHAnsi" w:hAnsiTheme="minorHAnsi" w:cstheme="minorHAnsi"/>
          <w:sz w:val="24"/>
          <w:szCs w:val="24"/>
        </w:rPr>
        <w:t xml:space="preserve"> правительства Воронежской области от 03.07.2018 N 583)</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2. Социальная и экономическая эффективность реализации проекта:</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а) доля благополучателей в общей численности населения населенного пункта;</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б) доступность финансовых ресурсов, наличие механизмов содержания и эффективной эксплуатации объекта социальной инфраструктуры - результата реализации проекта.</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3. Участие жителей населенного пункта в определении направления проекта.</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4. Использование средств массовой информации и других средств информирования населения в процессе отбора приоритетного направления и разработки заявки.</w:t>
      </w:r>
    </w:p>
    <w:p w:rsidR="00627A21" w:rsidRPr="00E14EE6" w:rsidRDefault="00627A21" w:rsidP="00E37912">
      <w:pPr>
        <w:pStyle w:val="ConsPlusNormal"/>
        <w:ind w:firstLine="284"/>
        <w:jc w:val="both"/>
        <w:rPr>
          <w:rFonts w:asciiTheme="minorHAnsi" w:hAnsiTheme="minorHAnsi" w:cstheme="minorHAnsi"/>
          <w:sz w:val="24"/>
          <w:szCs w:val="24"/>
        </w:rPr>
      </w:pPr>
    </w:p>
    <w:p w:rsidR="00627A21" w:rsidRPr="00E14EE6" w:rsidRDefault="00627A21" w:rsidP="00E37912">
      <w:pPr>
        <w:pStyle w:val="ConsPlusNormal"/>
        <w:ind w:firstLine="284"/>
        <w:jc w:val="right"/>
        <w:outlineLvl w:val="1"/>
        <w:rPr>
          <w:rFonts w:asciiTheme="minorHAnsi" w:hAnsiTheme="minorHAnsi" w:cstheme="minorHAnsi"/>
          <w:sz w:val="24"/>
          <w:szCs w:val="24"/>
        </w:rPr>
      </w:pPr>
      <w:r w:rsidRPr="00E14EE6">
        <w:rPr>
          <w:rFonts w:asciiTheme="minorHAnsi" w:hAnsiTheme="minorHAnsi" w:cstheme="minorHAnsi"/>
          <w:sz w:val="24"/>
          <w:szCs w:val="24"/>
        </w:rPr>
        <w:t>Приложение N 2</w:t>
      </w:r>
    </w:p>
    <w:p w:rsidR="00627A21" w:rsidRPr="00E14EE6" w:rsidRDefault="00627A21" w:rsidP="00E37912">
      <w:pPr>
        <w:pStyle w:val="ConsPlusNormal"/>
        <w:ind w:firstLine="284"/>
        <w:jc w:val="right"/>
        <w:rPr>
          <w:rFonts w:asciiTheme="minorHAnsi" w:hAnsiTheme="minorHAnsi" w:cstheme="minorHAnsi"/>
          <w:sz w:val="24"/>
          <w:szCs w:val="24"/>
        </w:rPr>
      </w:pPr>
      <w:r w:rsidRPr="00E14EE6">
        <w:rPr>
          <w:rFonts w:asciiTheme="minorHAnsi" w:hAnsiTheme="minorHAnsi" w:cstheme="minorHAnsi"/>
          <w:sz w:val="24"/>
          <w:szCs w:val="24"/>
        </w:rPr>
        <w:t>к Положению</w:t>
      </w:r>
    </w:p>
    <w:p w:rsidR="00627A21" w:rsidRPr="00E14EE6" w:rsidRDefault="00627A21" w:rsidP="00E37912">
      <w:pPr>
        <w:pStyle w:val="ConsPlusNormal"/>
        <w:ind w:firstLine="284"/>
        <w:jc w:val="right"/>
        <w:rPr>
          <w:rFonts w:asciiTheme="minorHAnsi" w:hAnsiTheme="minorHAnsi" w:cstheme="minorHAnsi"/>
          <w:sz w:val="24"/>
          <w:szCs w:val="24"/>
        </w:rPr>
      </w:pPr>
      <w:r w:rsidRPr="00E14EE6">
        <w:rPr>
          <w:rFonts w:asciiTheme="minorHAnsi" w:hAnsiTheme="minorHAnsi" w:cstheme="minorHAnsi"/>
          <w:sz w:val="24"/>
          <w:szCs w:val="24"/>
        </w:rPr>
        <w:t>о проведении конкурсного отбора проектов</w:t>
      </w:r>
    </w:p>
    <w:p w:rsidR="00627A21" w:rsidRPr="00E14EE6" w:rsidRDefault="00627A21" w:rsidP="00E37912">
      <w:pPr>
        <w:pStyle w:val="ConsPlusNormal"/>
        <w:ind w:firstLine="284"/>
        <w:jc w:val="right"/>
        <w:rPr>
          <w:rFonts w:asciiTheme="minorHAnsi" w:hAnsiTheme="minorHAnsi" w:cstheme="minorHAnsi"/>
          <w:sz w:val="24"/>
          <w:szCs w:val="24"/>
        </w:rPr>
      </w:pPr>
      <w:r w:rsidRPr="00E14EE6">
        <w:rPr>
          <w:rFonts w:asciiTheme="minorHAnsi" w:hAnsiTheme="minorHAnsi" w:cstheme="minorHAnsi"/>
          <w:sz w:val="24"/>
          <w:szCs w:val="24"/>
        </w:rPr>
        <w:t>по поддержке местных инициатив на территории</w:t>
      </w:r>
    </w:p>
    <w:p w:rsidR="00627A21" w:rsidRPr="00E14EE6" w:rsidRDefault="00627A21" w:rsidP="00E37912">
      <w:pPr>
        <w:pStyle w:val="ConsPlusNormal"/>
        <w:ind w:firstLine="284"/>
        <w:jc w:val="right"/>
        <w:rPr>
          <w:rFonts w:asciiTheme="minorHAnsi" w:hAnsiTheme="minorHAnsi" w:cstheme="minorHAnsi"/>
          <w:sz w:val="24"/>
          <w:szCs w:val="24"/>
        </w:rPr>
      </w:pPr>
      <w:r w:rsidRPr="00E14EE6">
        <w:rPr>
          <w:rFonts w:asciiTheme="minorHAnsi" w:hAnsiTheme="minorHAnsi" w:cstheme="minorHAnsi"/>
          <w:sz w:val="24"/>
          <w:szCs w:val="24"/>
        </w:rPr>
        <w:t>муниципальных образований Воронежской области</w:t>
      </w:r>
    </w:p>
    <w:p w:rsidR="00627A21" w:rsidRPr="00E14EE6" w:rsidRDefault="00627A21" w:rsidP="00E37912">
      <w:pPr>
        <w:pStyle w:val="ConsPlusNormal"/>
        <w:ind w:firstLine="284"/>
        <w:jc w:val="right"/>
        <w:rPr>
          <w:rFonts w:asciiTheme="minorHAnsi" w:hAnsiTheme="minorHAnsi" w:cstheme="minorHAnsi"/>
          <w:sz w:val="24"/>
          <w:szCs w:val="24"/>
        </w:rPr>
      </w:pPr>
      <w:r w:rsidRPr="00E14EE6">
        <w:rPr>
          <w:rFonts w:asciiTheme="minorHAnsi" w:hAnsiTheme="minorHAnsi" w:cstheme="minorHAnsi"/>
          <w:sz w:val="24"/>
          <w:szCs w:val="24"/>
        </w:rPr>
        <w:t>в рамках развития инициативного бюджетирования</w:t>
      </w:r>
    </w:p>
    <w:p w:rsidR="00627A21" w:rsidRPr="00E14EE6" w:rsidRDefault="00627A21" w:rsidP="00E37912">
      <w:pPr>
        <w:spacing w:after="0" w:line="240" w:lineRule="auto"/>
        <w:ind w:firstLine="284"/>
        <w:rPr>
          <w:rFonts w:cstheme="minorHAnsi"/>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27A21" w:rsidRPr="00E14EE6">
        <w:trPr>
          <w:jc w:val="center"/>
        </w:trPr>
        <w:tc>
          <w:tcPr>
            <w:tcW w:w="9294" w:type="dxa"/>
            <w:tcBorders>
              <w:top w:val="nil"/>
              <w:left w:val="single" w:sz="24" w:space="0" w:color="CED3F1"/>
              <w:bottom w:val="nil"/>
              <w:right w:val="single" w:sz="24" w:space="0" w:color="F4F3F8"/>
            </w:tcBorders>
            <w:shd w:val="clear" w:color="auto" w:fill="F4F3F8"/>
          </w:tcPr>
          <w:p w:rsidR="00627A21" w:rsidRPr="00E14EE6" w:rsidRDefault="00627A21" w:rsidP="00E37912">
            <w:pPr>
              <w:pStyle w:val="ConsPlusNormal"/>
              <w:ind w:firstLine="284"/>
              <w:jc w:val="center"/>
              <w:rPr>
                <w:rFonts w:asciiTheme="minorHAnsi" w:hAnsiTheme="minorHAnsi" w:cstheme="minorHAnsi"/>
                <w:sz w:val="24"/>
                <w:szCs w:val="24"/>
              </w:rPr>
            </w:pPr>
          </w:p>
        </w:tc>
      </w:tr>
    </w:tbl>
    <w:p w:rsidR="00627A21" w:rsidRPr="00E14EE6" w:rsidRDefault="00627A21" w:rsidP="00E37912">
      <w:pPr>
        <w:pStyle w:val="ConsPlusNormal"/>
        <w:ind w:firstLine="284"/>
        <w:jc w:val="both"/>
        <w:rPr>
          <w:rFonts w:asciiTheme="minorHAnsi" w:hAnsiTheme="minorHAnsi" w:cstheme="minorHAnsi"/>
          <w:sz w:val="24"/>
          <w:szCs w:val="24"/>
        </w:rPr>
      </w:pPr>
    </w:p>
    <w:p w:rsidR="00627A21" w:rsidRPr="00E14EE6" w:rsidRDefault="00627A21" w:rsidP="00E37912">
      <w:pPr>
        <w:pStyle w:val="ConsPlusNormal"/>
        <w:ind w:firstLine="284"/>
        <w:jc w:val="center"/>
        <w:rPr>
          <w:rFonts w:asciiTheme="minorHAnsi" w:hAnsiTheme="minorHAnsi" w:cstheme="minorHAnsi"/>
          <w:sz w:val="24"/>
          <w:szCs w:val="24"/>
        </w:rPr>
      </w:pPr>
      <w:bookmarkStart w:id="15" w:name="P299"/>
      <w:bookmarkEnd w:id="15"/>
      <w:r w:rsidRPr="00E14EE6">
        <w:rPr>
          <w:rFonts w:asciiTheme="minorHAnsi" w:hAnsiTheme="minorHAnsi" w:cstheme="minorHAnsi"/>
          <w:sz w:val="24"/>
          <w:szCs w:val="24"/>
        </w:rPr>
        <w:t>ПЕРЕЧЕНЬ ДОКУМЕНТОВ</w:t>
      </w:r>
    </w:p>
    <w:p w:rsidR="00627A21" w:rsidRPr="00E14EE6" w:rsidRDefault="00627A21" w:rsidP="00E37912">
      <w:pPr>
        <w:pStyle w:val="ConsPlusNormal"/>
        <w:ind w:firstLine="284"/>
        <w:jc w:val="center"/>
        <w:rPr>
          <w:rFonts w:asciiTheme="minorHAnsi" w:hAnsiTheme="minorHAnsi" w:cstheme="minorHAnsi"/>
          <w:sz w:val="24"/>
          <w:szCs w:val="24"/>
        </w:rPr>
      </w:pPr>
      <w:r w:rsidRPr="00E14EE6">
        <w:rPr>
          <w:rFonts w:asciiTheme="minorHAnsi" w:hAnsiTheme="minorHAnsi" w:cstheme="minorHAnsi"/>
          <w:sz w:val="24"/>
          <w:szCs w:val="24"/>
        </w:rPr>
        <w:t>для участия в конкурсном отборе проектов по поддержке</w:t>
      </w:r>
    </w:p>
    <w:p w:rsidR="00627A21" w:rsidRPr="00E14EE6" w:rsidRDefault="00627A21" w:rsidP="00E37912">
      <w:pPr>
        <w:pStyle w:val="ConsPlusNormal"/>
        <w:ind w:firstLine="284"/>
        <w:jc w:val="center"/>
        <w:rPr>
          <w:rFonts w:asciiTheme="minorHAnsi" w:hAnsiTheme="minorHAnsi" w:cstheme="minorHAnsi"/>
          <w:sz w:val="24"/>
          <w:szCs w:val="24"/>
        </w:rPr>
      </w:pPr>
      <w:r w:rsidRPr="00E14EE6">
        <w:rPr>
          <w:rFonts w:asciiTheme="minorHAnsi" w:hAnsiTheme="minorHAnsi" w:cstheme="minorHAnsi"/>
          <w:sz w:val="24"/>
          <w:szCs w:val="24"/>
        </w:rPr>
        <w:t>местных инициатив в рамках развития</w:t>
      </w:r>
    </w:p>
    <w:p w:rsidR="00627A21" w:rsidRPr="00E14EE6" w:rsidRDefault="00627A21" w:rsidP="00E37912">
      <w:pPr>
        <w:pStyle w:val="ConsPlusNormal"/>
        <w:ind w:firstLine="284"/>
        <w:jc w:val="center"/>
        <w:rPr>
          <w:rFonts w:asciiTheme="minorHAnsi" w:hAnsiTheme="minorHAnsi" w:cstheme="minorHAnsi"/>
          <w:sz w:val="24"/>
          <w:szCs w:val="24"/>
        </w:rPr>
      </w:pPr>
      <w:r w:rsidRPr="00E14EE6">
        <w:rPr>
          <w:rFonts w:asciiTheme="minorHAnsi" w:hAnsiTheme="minorHAnsi" w:cstheme="minorHAnsi"/>
          <w:sz w:val="24"/>
          <w:szCs w:val="24"/>
        </w:rPr>
        <w:t>инициативного бюджетирования</w:t>
      </w:r>
    </w:p>
    <w:p w:rsidR="00627A21" w:rsidRPr="00E14EE6" w:rsidRDefault="00627A21" w:rsidP="00E37912">
      <w:pPr>
        <w:pStyle w:val="ConsPlusNormal"/>
        <w:ind w:firstLine="284"/>
        <w:jc w:val="both"/>
        <w:rPr>
          <w:rFonts w:asciiTheme="minorHAnsi" w:hAnsiTheme="minorHAnsi" w:cstheme="minorHAnsi"/>
          <w:sz w:val="24"/>
          <w:szCs w:val="24"/>
        </w:rPr>
      </w:pP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    Администрация _________________________________________________________</w:t>
      </w: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                        (наименование муниципального образования)</w:t>
      </w: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направляет документы для участия в конкурсном отборе проектов:</w:t>
      </w:r>
    </w:p>
    <w:p w:rsidR="00627A21" w:rsidRPr="00E14EE6" w:rsidRDefault="00627A21" w:rsidP="00E37912">
      <w:pPr>
        <w:pStyle w:val="ConsPlusNormal"/>
        <w:ind w:firstLine="284"/>
        <w:jc w:val="both"/>
        <w:rPr>
          <w:rFonts w:asciiTheme="minorHAnsi" w:hAnsiTheme="minorHAnsi" w:cstheme="minorHAnsi"/>
          <w:sz w:val="24"/>
          <w:szCs w:val="24"/>
        </w:rPr>
      </w:pP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1) заявка для участия в конкурсном отборе - на ___ л. в ___ экз.;</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2) </w:t>
      </w:r>
      <w:r w:rsidR="003526BD" w:rsidRPr="00E14EE6">
        <w:rPr>
          <w:rFonts w:asciiTheme="minorHAnsi" w:hAnsiTheme="minorHAnsi" w:cstheme="minorHAnsi"/>
          <w:sz w:val="24"/>
          <w:szCs w:val="24"/>
        </w:rPr>
        <w:t>копию протокола&lt;*&gt;, содержащего решение о выборе жителями приоритетного проекта в рамках одного из направлений, предусмотренных пунктом 4.2 Положения, - на ____ л. в _____ экз.;</w:t>
      </w:r>
      <w:r w:rsidRPr="00E14EE6">
        <w:rPr>
          <w:rFonts w:asciiTheme="minorHAnsi" w:hAnsiTheme="minorHAnsi" w:cstheme="minorHAnsi"/>
          <w:sz w:val="24"/>
          <w:szCs w:val="24"/>
        </w:rPr>
        <w:t>.;</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3) </w:t>
      </w:r>
      <w:r w:rsidR="003526BD" w:rsidRPr="00E14EE6">
        <w:rPr>
          <w:rFonts w:asciiTheme="minorHAnsi" w:hAnsiTheme="minorHAnsi" w:cstheme="minorHAnsi"/>
          <w:sz w:val="24"/>
          <w:szCs w:val="24"/>
        </w:rPr>
        <w:t>копия протокола (решения) &lt;*&gt;   об определении источников финансирования проекта (объем запрашиваемой субсидии, средства местного бюджета, средства населения и благотворителей (при наличии) и объем неденежного вклада благотворителей и населения в денежном эквиваленте (при наличии)) - на ___ л. в ___ экз.;</w:t>
      </w:r>
      <w:r w:rsidRPr="00E14EE6">
        <w:rPr>
          <w:rFonts w:asciiTheme="minorHAnsi" w:hAnsiTheme="minorHAnsi" w:cstheme="minorHAnsi"/>
          <w:sz w:val="24"/>
          <w:szCs w:val="24"/>
        </w:rPr>
        <w:t>;</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4) в случае, если бюджет муниципального образования года реализации проекта не утвержден, в Департамент предоставляется уведомление с обязательством предусмотреть в бюджете муниципального образования необходимый объем финансирования для реализации проекта и не позднее 01 февраля года реализации проекта представить в Департамент выписку из бюджета муниципального образования с указанием объема бюджетных ассигнований, предусмотренных в местном бюджете на реализацию проекта - на _____ л. в _____ экз.;</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в случае, если бюджет муниципального образования года реализации проекта утвержден, в Департамент предоставляется выписка из бюджета муниципального образования с указанием объема бюджетных ассигнований, предусмотренных в местном бюджете на реализацию проекта - на _____ л. в _____ экз;</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lastRenderedPageBreak/>
        <w:t>5) копия договора, заключенного между благотворителем и администрацией муниципального образования, о намерении благотворителя софинансировать проект с указанием года и размера софинансирования проекта (при наличии) - на ___ л. в ___ экз.;</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6) сметная документация </w:t>
      </w:r>
      <w:hyperlink w:anchor="P333" w:history="1">
        <w:r w:rsidRPr="00E14EE6">
          <w:rPr>
            <w:rFonts w:asciiTheme="minorHAnsi" w:hAnsiTheme="minorHAnsi" w:cstheme="minorHAnsi"/>
            <w:sz w:val="24"/>
            <w:szCs w:val="24"/>
          </w:rPr>
          <w:t>&lt;**&gt;</w:t>
        </w:r>
      </w:hyperlink>
      <w:r w:rsidRPr="00E14EE6">
        <w:rPr>
          <w:rFonts w:asciiTheme="minorHAnsi" w:hAnsiTheme="minorHAnsi" w:cstheme="minorHAnsi"/>
          <w:sz w:val="24"/>
          <w:szCs w:val="24"/>
        </w:rPr>
        <w:t>, прошедшая проверку на предмет достоверности и обоснованности расчета сметной стоимости, - на ___ л. в ___ экз.;</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7) материалы, подтверждающие осведомленность жителей населенного пункта о проекте, а также публичное обсуждение проекта (публикации в СМИ, ссылки на интернет-ресурсы, информация, размещенная на стендах и т.д.) - на ___ л. в ___ экз.;</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8) фотофиксация (или видеозапись) общих собраний, сходов, конференций, опросов, референдумов и прочих механизмов определения приоритетного направления и источников финансирования проекта жителями населенных пунктов (территорий города) - на _____ л. в _____ экз.;</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9) фотоматериалы, свидетельствующие о текущем неудовлетворительном состоянии объекта, предлагаемого для реализации в рамках проекта, - на ___ л. в ___ экз.;</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10) проектная и иная документация </w:t>
      </w:r>
      <w:hyperlink w:anchor="P340" w:history="1">
        <w:r w:rsidRPr="00E14EE6">
          <w:rPr>
            <w:rFonts w:asciiTheme="minorHAnsi" w:hAnsiTheme="minorHAnsi" w:cstheme="minorHAnsi"/>
            <w:sz w:val="24"/>
            <w:szCs w:val="24"/>
          </w:rPr>
          <w:t>&lt;***&gt;</w:t>
        </w:r>
      </w:hyperlink>
      <w:r w:rsidRPr="00E14EE6">
        <w:rPr>
          <w:rFonts w:asciiTheme="minorHAnsi" w:hAnsiTheme="minorHAnsi" w:cstheme="minorHAnsi"/>
          <w:sz w:val="24"/>
          <w:szCs w:val="24"/>
        </w:rPr>
        <w:t xml:space="preserve"> (в зависимости от выбранного направления проекта из перечня направлений, указанных в </w:t>
      </w:r>
      <w:hyperlink w:anchor="P201" w:history="1">
        <w:r w:rsidRPr="00E14EE6">
          <w:rPr>
            <w:rFonts w:asciiTheme="minorHAnsi" w:hAnsiTheme="minorHAnsi" w:cstheme="minorHAnsi"/>
            <w:sz w:val="24"/>
            <w:szCs w:val="24"/>
          </w:rPr>
          <w:t>пункте 4.2</w:t>
        </w:r>
      </w:hyperlink>
      <w:r w:rsidRPr="00E14EE6">
        <w:rPr>
          <w:rFonts w:asciiTheme="minorHAnsi" w:hAnsiTheme="minorHAnsi" w:cstheme="minorHAnsi"/>
          <w:sz w:val="24"/>
          <w:szCs w:val="24"/>
        </w:rPr>
        <w:t xml:space="preserve"> настоящего Положения) - на ___ л. в ___ экз.</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Все документы заверяются главой администрации муниципального образования в установленном порядке.</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Заявитель подтверждает и гарантирует, что вся информация, содержащаяся в заявке для участия в конкурсном отборе и прилагаемых документах, является подлинной и достоверной.</w:t>
      </w:r>
    </w:p>
    <w:p w:rsidR="00627A21" w:rsidRPr="00E14EE6" w:rsidRDefault="00627A21" w:rsidP="00E37912">
      <w:pPr>
        <w:pStyle w:val="ConsPlusNormal"/>
        <w:ind w:firstLine="284"/>
        <w:jc w:val="both"/>
        <w:rPr>
          <w:rFonts w:asciiTheme="minorHAnsi" w:hAnsiTheme="minorHAnsi" w:cstheme="minorHAnsi"/>
          <w:sz w:val="24"/>
          <w:szCs w:val="24"/>
        </w:rPr>
      </w:pPr>
    </w:p>
    <w:tbl>
      <w:tblPr>
        <w:tblW w:w="0" w:type="auto"/>
        <w:tblLayout w:type="fixed"/>
        <w:tblCellMar>
          <w:top w:w="102" w:type="dxa"/>
          <w:left w:w="62" w:type="dxa"/>
          <w:bottom w:w="102" w:type="dxa"/>
          <w:right w:w="62" w:type="dxa"/>
        </w:tblCellMar>
        <w:tblLook w:val="04A0"/>
      </w:tblPr>
      <w:tblGrid>
        <w:gridCol w:w="3115"/>
        <w:gridCol w:w="3115"/>
        <w:gridCol w:w="2778"/>
      </w:tblGrid>
      <w:tr w:rsidR="00627A21" w:rsidRPr="00E14EE6">
        <w:tc>
          <w:tcPr>
            <w:tcW w:w="3115" w:type="dxa"/>
            <w:tcBorders>
              <w:top w:val="nil"/>
              <w:left w:val="nil"/>
              <w:bottom w:val="nil"/>
              <w:right w:val="nil"/>
            </w:tcBorders>
          </w:tcPr>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Глава администрации</w:t>
            </w:r>
          </w:p>
        </w:tc>
        <w:tc>
          <w:tcPr>
            <w:tcW w:w="5893" w:type="dxa"/>
            <w:gridSpan w:val="2"/>
            <w:tcBorders>
              <w:top w:val="nil"/>
              <w:left w:val="nil"/>
              <w:bottom w:val="nil"/>
              <w:right w:val="nil"/>
            </w:tcBorders>
          </w:tcPr>
          <w:p w:rsidR="00627A21" w:rsidRPr="00E14EE6" w:rsidRDefault="00627A21" w:rsidP="00E37912">
            <w:pPr>
              <w:pStyle w:val="ConsPlusNormal"/>
              <w:ind w:firstLine="284"/>
              <w:jc w:val="center"/>
              <w:rPr>
                <w:rFonts w:asciiTheme="minorHAnsi" w:hAnsiTheme="minorHAnsi" w:cstheme="minorHAnsi"/>
                <w:sz w:val="24"/>
                <w:szCs w:val="24"/>
              </w:rPr>
            </w:pPr>
            <w:r w:rsidRPr="00E14EE6">
              <w:rPr>
                <w:rFonts w:asciiTheme="minorHAnsi" w:hAnsiTheme="minorHAnsi" w:cstheme="minorHAnsi"/>
                <w:sz w:val="24"/>
                <w:szCs w:val="24"/>
              </w:rPr>
              <w:t>________________________________________</w:t>
            </w:r>
          </w:p>
          <w:p w:rsidR="00627A21" w:rsidRPr="00E14EE6" w:rsidRDefault="00627A21" w:rsidP="00E37912">
            <w:pPr>
              <w:pStyle w:val="ConsPlusNormal"/>
              <w:ind w:firstLine="284"/>
              <w:jc w:val="center"/>
              <w:rPr>
                <w:rFonts w:asciiTheme="minorHAnsi" w:hAnsiTheme="minorHAnsi" w:cstheme="minorHAnsi"/>
                <w:sz w:val="24"/>
                <w:szCs w:val="24"/>
              </w:rPr>
            </w:pPr>
            <w:r w:rsidRPr="00E14EE6">
              <w:rPr>
                <w:rFonts w:asciiTheme="minorHAnsi" w:hAnsiTheme="minorHAnsi" w:cstheme="minorHAnsi"/>
                <w:sz w:val="24"/>
                <w:szCs w:val="24"/>
              </w:rPr>
              <w:t>(наименование муниципального образования)</w:t>
            </w:r>
          </w:p>
        </w:tc>
      </w:tr>
      <w:tr w:rsidR="00627A21" w:rsidRPr="00E14EE6">
        <w:tc>
          <w:tcPr>
            <w:tcW w:w="3115" w:type="dxa"/>
            <w:tcBorders>
              <w:top w:val="nil"/>
              <w:left w:val="nil"/>
              <w:bottom w:val="nil"/>
              <w:right w:val="nil"/>
            </w:tcBorders>
          </w:tcPr>
          <w:p w:rsidR="00627A21" w:rsidRPr="00E14EE6" w:rsidRDefault="00627A21" w:rsidP="00E37912">
            <w:pPr>
              <w:pStyle w:val="ConsPlusNormal"/>
              <w:ind w:firstLine="284"/>
              <w:rPr>
                <w:rFonts w:asciiTheme="minorHAnsi" w:hAnsiTheme="minorHAnsi" w:cstheme="minorHAnsi"/>
                <w:sz w:val="24"/>
                <w:szCs w:val="24"/>
              </w:rPr>
            </w:pPr>
            <w:r w:rsidRPr="00E14EE6">
              <w:rPr>
                <w:rFonts w:asciiTheme="minorHAnsi" w:hAnsiTheme="minorHAnsi" w:cstheme="minorHAnsi"/>
                <w:sz w:val="24"/>
                <w:szCs w:val="24"/>
              </w:rPr>
              <w:t>м.п.</w:t>
            </w:r>
          </w:p>
        </w:tc>
        <w:tc>
          <w:tcPr>
            <w:tcW w:w="3115" w:type="dxa"/>
            <w:tcBorders>
              <w:top w:val="nil"/>
              <w:left w:val="nil"/>
              <w:bottom w:val="nil"/>
              <w:right w:val="nil"/>
            </w:tcBorders>
          </w:tcPr>
          <w:p w:rsidR="00627A21" w:rsidRPr="00E14EE6" w:rsidRDefault="00627A21" w:rsidP="00E37912">
            <w:pPr>
              <w:pStyle w:val="ConsPlusNormal"/>
              <w:ind w:firstLine="284"/>
              <w:jc w:val="center"/>
              <w:rPr>
                <w:rFonts w:asciiTheme="minorHAnsi" w:hAnsiTheme="minorHAnsi" w:cstheme="minorHAnsi"/>
                <w:sz w:val="24"/>
                <w:szCs w:val="24"/>
              </w:rPr>
            </w:pPr>
            <w:r w:rsidRPr="00E14EE6">
              <w:rPr>
                <w:rFonts w:asciiTheme="minorHAnsi" w:hAnsiTheme="minorHAnsi" w:cstheme="minorHAnsi"/>
                <w:sz w:val="24"/>
                <w:szCs w:val="24"/>
              </w:rPr>
              <w:t>______________</w:t>
            </w:r>
          </w:p>
          <w:p w:rsidR="00627A21" w:rsidRPr="00E14EE6" w:rsidRDefault="00627A21" w:rsidP="00E37912">
            <w:pPr>
              <w:pStyle w:val="ConsPlusNormal"/>
              <w:ind w:firstLine="284"/>
              <w:jc w:val="center"/>
              <w:rPr>
                <w:rFonts w:asciiTheme="minorHAnsi" w:hAnsiTheme="minorHAnsi" w:cstheme="minorHAnsi"/>
                <w:sz w:val="24"/>
                <w:szCs w:val="24"/>
              </w:rPr>
            </w:pPr>
            <w:r w:rsidRPr="00E14EE6">
              <w:rPr>
                <w:rFonts w:asciiTheme="minorHAnsi" w:hAnsiTheme="minorHAnsi" w:cstheme="minorHAnsi"/>
                <w:sz w:val="24"/>
                <w:szCs w:val="24"/>
              </w:rPr>
              <w:t>(подпись)</w:t>
            </w:r>
          </w:p>
        </w:tc>
        <w:tc>
          <w:tcPr>
            <w:tcW w:w="2778" w:type="dxa"/>
            <w:tcBorders>
              <w:top w:val="nil"/>
              <w:left w:val="nil"/>
              <w:bottom w:val="nil"/>
              <w:right w:val="nil"/>
            </w:tcBorders>
          </w:tcPr>
          <w:p w:rsidR="00627A21" w:rsidRPr="00E14EE6" w:rsidRDefault="00627A21" w:rsidP="00E37912">
            <w:pPr>
              <w:pStyle w:val="ConsPlusNormal"/>
              <w:ind w:firstLine="284"/>
              <w:jc w:val="center"/>
              <w:rPr>
                <w:rFonts w:asciiTheme="minorHAnsi" w:hAnsiTheme="minorHAnsi" w:cstheme="minorHAnsi"/>
                <w:sz w:val="24"/>
                <w:szCs w:val="24"/>
              </w:rPr>
            </w:pPr>
            <w:r w:rsidRPr="00E14EE6">
              <w:rPr>
                <w:rFonts w:asciiTheme="minorHAnsi" w:hAnsiTheme="minorHAnsi" w:cstheme="minorHAnsi"/>
                <w:sz w:val="24"/>
                <w:szCs w:val="24"/>
              </w:rPr>
              <w:t>____________________</w:t>
            </w:r>
          </w:p>
          <w:p w:rsidR="00627A21" w:rsidRPr="00E14EE6" w:rsidRDefault="00627A21" w:rsidP="00E37912">
            <w:pPr>
              <w:pStyle w:val="ConsPlusNormal"/>
              <w:ind w:firstLine="284"/>
              <w:jc w:val="center"/>
              <w:rPr>
                <w:rFonts w:asciiTheme="minorHAnsi" w:hAnsiTheme="minorHAnsi" w:cstheme="minorHAnsi"/>
                <w:sz w:val="24"/>
                <w:szCs w:val="24"/>
              </w:rPr>
            </w:pPr>
            <w:r w:rsidRPr="00E14EE6">
              <w:rPr>
                <w:rFonts w:asciiTheme="minorHAnsi" w:hAnsiTheme="minorHAnsi" w:cstheme="minorHAnsi"/>
                <w:sz w:val="24"/>
                <w:szCs w:val="24"/>
              </w:rPr>
              <w:t>(расшифровка подписи)</w:t>
            </w:r>
          </w:p>
        </w:tc>
      </w:tr>
    </w:tbl>
    <w:p w:rsidR="00627A21" w:rsidRPr="00E14EE6" w:rsidRDefault="00627A21" w:rsidP="00E37912">
      <w:pPr>
        <w:pStyle w:val="ConsPlusNormal"/>
        <w:ind w:firstLine="284"/>
        <w:jc w:val="both"/>
        <w:rPr>
          <w:rFonts w:asciiTheme="minorHAnsi" w:hAnsiTheme="minorHAnsi" w:cstheme="minorHAnsi"/>
          <w:sz w:val="24"/>
          <w:szCs w:val="24"/>
        </w:rPr>
      </w:pP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w:t>
      </w:r>
    </w:p>
    <w:p w:rsidR="00627A21" w:rsidRPr="00E14EE6" w:rsidRDefault="00627A21" w:rsidP="00E37912">
      <w:pPr>
        <w:pStyle w:val="ConsPlusNormal"/>
        <w:ind w:firstLine="284"/>
        <w:jc w:val="both"/>
        <w:rPr>
          <w:rFonts w:asciiTheme="minorHAnsi" w:hAnsiTheme="minorHAnsi" w:cstheme="minorHAnsi"/>
          <w:sz w:val="24"/>
          <w:szCs w:val="24"/>
        </w:rPr>
      </w:pPr>
      <w:bookmarkStart w:id="16" w:name="P332"/>
      <w:bookmarkEnd w:id="16"/>
      <w:r w:rsidRPr="00E14EE6">
        <w:rPr>
          <w:rFonts w:asciiTheme="minorHAnsi" w:hAnsiTheme="minorHAnsi" w:cstheme="minorHAnsi"/>
          <w:sz w:val="24"/>
          <w:szCs w:val="24"/>
        </w:rPr>
        <w:t xml:space="preserve">&lt;*&gt; Муниципальное образование, претендующее на допуск к участию в конкурсном отборе, для определения мнения жителей населенного пункта, видов и размеров источников финансирования проекта, вправе использовать любой механизм из числа предусмотренных </w:t>
      </w:r>
      <w:hyperlink r:id="rId12" w:history="1">
        <w:r w:rsidRPr="00E14EE6">
          <w:rPr>
            <w:rFonts w:asciiTheme="minorHAnsi" w:hAnsiTheme="minorHAnsi" w:cstheme="minorHAnsi"/>
            <w:sz w:val="24"/>
            <w:szCs w:val="24"/>
          </w:rPr>
          <w:t>главой 5</w:t>
        </w:r>
      </w:hyperlink>
      <w:r w:rsidRPr="00E14EE6">
        <w:rPr>
          <w:rFonts w:asciiTheme="minorHAnsi" w:hAnsiTheme="minorHAnsi" w:cstheme="minorHAnsi"/>
          <w:sz w:val="24"/>
          <w:szCs w:val="24"/>
        </w:rPr>
        <w:t xml:space="preserve"> Федерального закона от 06.10.2003 N 131-ФЗ "Об общих принципах организации местного самоуправления в Российской Федерации", Уставом муниципального образования, иным нормативным правовым актом муниципального образования.</w:t>
      </w:r>
    </w:p>
    <w:p w:rsidR="00627A21" w:rsidRPr="00E14EE6" w:rsidRDefault="00627A21" w:rsidP="00E37912">
      <w:pPr>
        <w:pStyle w:val="ConsPlusNormal"/>
        <w:ind w:firstLine="284"/>
        <w:jc w:val="both"/>
        <w:rPr>
          <w:rFonts w:asciiTheme="minorHAnsi" w:hAnsiTheme="minorHAnsi" w:cstheme="minorHAnsi"/>
          <w:sz w:val="24"/>
          <w:szCs w:val="24"/>
        </w:rPr>
      </w:pPr>
      <w:bookmarkStart w:id="17" w:name="P333"/>
      <w:bookmarkEnd w:id="17"/>
      <w:r w:rsidRPr="00E14EE6">
        <w:rPr>
          <w:rFonts w:asciiTheme="minorHAnsi" w:hAnsiTheme="minorHAnsi" w:cstheme="minorHAnsi"/>
          <w:sz w:val="24"/>
          <w:szCs w:val="24"/>
        </w:rPr>
        <w:t>&lt;**&gt; Состав сметной документации определяется в зависимости от структуры источников финансирования проекта:</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1) при наличии неденежного вклада населения и (или) благотворителей:</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а) локальный сметный расчет (локальная смета) на выполнение работ, подлежащих оплате денежными средствами муниципального заказчика, на сумму, указанную в графе 3 </w:t>
      </w:r>
      <w:hyperlink w:anchor="P434" w:history="1">
        <w:r w:rsidRPr="00E14EE6">
          <w:rPr>
            <w:rFonts w:asciiTheme="minorHAnsi" w:hAnsiTheme="minorHAnsi" w:cstheme="minorHAnsi"/>
            <w:sz w:val="24"/>
            <w:szCs w:val="24"/>
          </w:rPr>
          <w:t>строки 5</w:t>
        </w:r>
      </w:hyperlink>
      <w:r w:rsidRPr="00E14EE6">
        <w:rPr>
          <w:rFonts w:asciiTheme="minorHAnsi" w:hAnsiTheme="minorHAnsi" w:cstheme="minorHAnsi"/>
          <w:sz w:val="24"/>
          <w:szCs w:val="24"/>
        </w:rPr>
        <w:t xml:space="preserve"> таблицы 1 заявки для участия в конкурсном отборе (см. приложение N 3 к настоящему Положению);</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б) локальный сметный расчет (локальная смета), определяющий денежный эквивалент неденежного вклада населения и (или) благотворителей на выполнение работ, не </w:t>
      </w:r>
      <w:r w:rsidRPr="00E14EE6">
        <w:rPr>
          <w:rFonts w:asciiTheme="minorHAnsi" w:hAnsiTheme="minorHAnsi" w:cstheme="minorHAnsi"/>
          <w:sz w:val="24"/>
          <w:szCs w:val="24"/>
        </w:rPr>
        <w:lastRenderedPageBreak/>
        <w:t xml:space="preserve">подлежащих оплате денежными средствами муниципального заказчика, на сумму, указанную в графе 3 </w:t>
      </w:r>
      <w:hyperlink w:anchor="P443" w:history="1">
        <w:r w:rsidRPr="00E14EE6">
          <w:rPr>
            <w:rFonts w:asciiTheme="minorHAnsi" w:hAnsiTheme="minorHAnsi" w:cstheme="minorHAnsi"/>
            <w:sz w:val="24"/>
            <w:szCs w:val="24"/>
          </w:rPr>
          <w:t>строки 8</w:t>
        </w:r>
      </w:hyperlink>
      <w:r w:rsidRPr="00E14EE6">
        <w:rPr>
          <w:rFonts w:asciiTheme="minorHAnsi" w:hAnsiTheme="minorHAnsi" w:cstheme="minorHAnsi"/>
          <w:sz w:val="24"/>
          <w:szCs w:val="24"/>
        </w:rPr>
        <w:t xml:space="preserve"> таблицы 1 заявки для участия в конкурсном отборе (см. приложение N 3 к настоящему Положению);</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в) сводный сметный расчет стоимости проекта на сумму, указанную в графе 3 </w:t>
      </w:r>
      <w:hyperlink w:anchor="P446" w:history="1">
        <w:r w:rsidRPr="00E14EE6">
          <w:rPr>
            <w:rFonts w:asciiTheme="minorHAnsi" w:hAnsiTheme="minorHAnsi" w:cstheme="minorHAnsi"/>
            <w:sz w:val="24"/>
            <w:szCs w:val="24"/>
          </w:rPr>
          <w:t>строки 9</w:t>
        </w:r>
      </w:hyperlink>
      <w:r w:rsidRPr="00E14EE6">
        <w:rPr>
          <w:rFonts w:asciiTheme="minorHAnsi" w:hAnsiTheme="minorHAnsi" w:cstheme="minorHAnsi"/>
          <w:sz w:val="24"/>
          <w:szCs w:val="24"/>
        </w:rPr>
        <w:t xml:space="preserve"> таблицы 1 заявки для участия в конкурсном отборе (см. приложение N 3 к настоящему Положению);</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2) при отсутствии неденежного вклада населения и (или) благотворителей:</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а) локальный сметный расчет (локальная смета) на выполнение работ, подлежащих оплате денежными средствами муниципального заказчика, на сумму, указанную в графе 3 </w:t>
      </w:r>
      <w:hyperlink w:anchor="P434" w:history="1">
        <w:r w:rsidRPr="00E14EE6">
          <w:rPr>
            <w:rFonts w:asciiTheme="minorHAnsi" w:hAnsiTheme="minorHAnsi" w:cstheme="minorHAnsi"/>
            <w:sz w:val="24"/>
            <w:szCs w:val="24"/>
          </w:rPr>
          <w:t>строки 5</w:t>
        </w:r>
      </w:hyperlink>
      <w:r w:rsidRPr="00E14EE6">
        <w:rPr>
          <w:rFonts w:asciiTheme="minorHAnsi" w:hAnsiTheme="minorHAnsi" w:cstheme="minorHAnsi"/>
          <w:sz w:val="24"/>
          <w:szCs w:val="24"/>
        </w:rPr>
        <w:t xml:space="preserve"> таблицы 1 заявки для участия в конкурсном отборе (см. приложение N 3 к настоящему Положению).</w:t>
      </w:r>
    </w:p>
    <w:p w:rsidR="00627A21" w:rsidRPr="00E14EE6" w:rsidRDefault="00627A21" w:rsidP="00E37912">
      <w:pPr>
        <w:pStyle w:val="ConsPlusNormal"/>
        <w:ind w:firstLine="284"/>
        <w:jc w:val="both"/>
        <w:rPr>
          <w:rFonts w:asciiTheme="minorHAnsi" w:hAnsiTheme="minorHAnsi" w:cstheme="minorHAnsi"/>
          <w:sz w:val="24"/>
          <w:szCs w:val="24"/>
        </w:rPr>
      </w:pPr>
      <w:bookmarkStart w:id="18" w:name="P340"/>
      <w:bookmarkEnd w:id="18"/>
      <w:r w:rsidRPr="00E14EE6">
        <w:rPr>
          <w:rFonts w:asciiTheme="minorHAnsi" w:hAnsiTheme="minorHAnsi" w:cstheme="minorHAnsi"/>
          <w:sz w:val="24"/>
          <w:szCs w:val="24"/>
        </w:rPr>
        <w:t>&lt;***&gt; Состав проектной и иной документации определяется в зависимости от направления проекта из перечня:</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а) для проектов по </w:t>
      </w:r>
      <w:hyperlink w:anchor="P202" w:history="1">
        <w:r w:rsidRPr="00E14EE6">
          <w:rPr>
            <w:rFonts w:asciiTheme="minorHAnsi" w:hAnsiTheme="minorHAnsi" w:cstheme="minorHAnsi"/>
            <w:sz w:val="24"/>
            <w:szCs w:val="24"/>
          </w:rPr>
          <w:t>направлениям 1</w:t>
        </w:r>
      </w:hyperlink>
      <w:r w:rsidRPr="00E14EE6">
        <w:rPr>
          <w:rFonts w:asciiTheme="minorHAnsi" w:hAnsiTheme="minorHAnsi" w:cstheme="minorHAnsi"/>
          <w:sz w:val="24"/>
          <w:szCs w:val="24"/>
        </w:rPr>
        <w:t xml:space="preserve">, </w:t>
      </w:r>
      <w:hyperlink w:anchor="P203" w:history="1">
        <w:r w:rsidRPr="00E14EE6">
          <w:rPr>
            <w:rFonts w:asciiTheme="minorHAnsi" w:hAnsiTheme="minorHAnsi" w:cstheme="minorHAnsi"/>
            <w:sz w:val="24"/>
            <w:szCs w:val="24"/>
          </w:rPr>
          <w:t>2 пункта 4.2</w:t>
        </w:r>
      </w:hyperlink>
      <w:r w:rsidRPr="00E14EE6">
        <w:rPr>
          <w:rFonts w:asciiTheme="minorHAnsi" w:hAnsiTheme="minorHAnsi" w:cstheme="minorHAnsi"/>
          <w:sz w:val="24"/>
          <w:szCs w:val="24"/>
        </w:rPr>
        <w:t xml:space="preserve"> настоящего Положения:</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выписка из реестра муниципального имущества и (или) акт балансового разграничения на объект ремонта;</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акт комиссионного обследования технического состояния сетей и сооружений:</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дефектная ведомость объемов работ (ведомость объемов работ);</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схема инженерных сетей и сооружений с нанесением участков выполнения ремонтных работ, условными обозначениями, адресной привязкой к существующим объектам капитального строительства (согласование схемы с ресурсоснабжающей организацией выполняется при необходимости);</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технические условия на текущий ремонт сетей;</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схема продольного профиля существующей сети с приложением спецификации на имеющиеся сети и сооружения (представляется дополнительно при необходимости);</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б) для проектов по </w:t>
      </w:r>
      <w:hyperlink w:anchor="P204" w:history="1">
        <w:r w:rsidRPr="00E14EE6">
          <w:rPr>
            <w:rFonts w:asciiTheme="minorHAnsi" w:hAnsiTheme="minorHAnsi" w:cstheme="minorHAnsi"/>
            <w:sz w:val="24"/>
            <w:szCs w:val="24"/>
          </w:rPr>
          <w:t>направлению 3 пункта 4.2</w:t>
        </w:r>
      </w:hyperlink>
      <w:r w:rsidRPr="00E14EE6">
        <w:rPr>
          <w:rFonts w:asciiTheme="minorHAnsi" w:hAnsiTheme="minorHAnsi" w:cstheme="minorHAnsi"/>
          <w:sz w:val="24"/>
          <w:szCs w:val="24"/>
        </w:rPr>
        <w:t xml:space="preserve"> настоящего Положения:</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копия нормативного правового акта муниципального образования, утверждающего перечень дорог местного значения (с обозначением дороги, подлежащей ремонту);</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схема поперечного профиля дороги, планируемой к ремонту, с указанием ширины, толщины всех слоев и нанесением условных обозначений;</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схема дороги, планируемой к ремонту, с нанесением условных обозначений, указанием протяженности планируемой к ремонту дороги (участка дороги), с адресной привязкой к существующим объектам капитального строительства;</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в) для проектов по </w:t>
      </w:r>
      <w:hyperlink w:anchor="P205" w:history="1">
        <w:r w:rsidRPr="00E14EE6">
          <w:rPr>
            <w:rFonts w:asciiTheme="minorHAnsi" w:hAnsiTheme="minorHAnsi" w:cstheme="minorHAnsi"/>
            <w:sz w:val="24"/>
            <w:szCs w:val="24"/>
          </w:rPr>
          <w:t>направлениям 4</w:t>
        </w:r>
      </w:hyperlink>
      <w:r w:rsidRPr="00E14EE6">
        <w:rPr>
          <w:rFonts w:asciiTheme="minorHAnsi" w:hAnsiTheme="minorHAnsi" w:cstheme="minorHAnsi"/>
          <w:sz w:val="24"/>
          <w:szCs w:val="24"/>
        </w:rPr>
        <w:t xml:space="preserve">, </w:t>
      </w:r>
      <w:hyperlink w:anchor="P206" w:history="1">
        <w:r w:rsidRPr="00E14EE6">
          <w:rPr>
            <w:rFonts w:asciiTheme="minorHAnsi" w:hAnsiTheme="minorHAnsi" w:cstheme="minorHAnsi"/>
            <w:sz w:val="24"/>
            <w:szCs w:val="24"/>
          </w:rPr>
          <w:t>5</w:t>
        </w:r>
      </w:hyperlink>
      <w:r w:rsidRPr="00E14EE6">
        <w:rPr>
          <w:rFonts w:asciiTheme="minorHAnsi" w:hAnsiTheme="minorHAnsi" w:cstheme="minorHAnsi"/>
          <w:sz w:val="24"/>
          <w:szCs w:val="24"/>
        </w:rPr>
        <w:t xml:space="preserve">, </w:t>
      </w:r>
      <w:hyperlink w:anchor="P207" w:history="1">
        <w:r w:rsidRPr="00E14EE6">
          <w:rPr>
            <w:rFonts w:asciiTheme="minorHAnsi" w:hAnsiTheme="minorHAnsi" w:cstheme="minorHAnsi"/>
            <w:sz w:val="24"/>
            <w:szCs w:val="24"/>
          </w:rPr>
          <w:t>6</w:t>
        </w:r>
      </w:hyperlink>
      <w:r w:rsidRPr="00E14EE6">
        <w:rPr>
          <w:rFonts w:asciiTheme="minorHAnsi" w:hAnsiTheme="minorHAnsi" w:cstheme="minorHAnsi"/>
          <w:sz w:val="24"/>
          <w:szCs w:val="24"/>
        </w:rPr>
        <w:t xml:space="preserve">, </w:t>
      </w:r>
      <w:hyperlink w:anchor="P209" w:history="1">
        <w:r w:rsidRPr="00E14EE6">
          <w:rPr>
            <w:rFonts w:asciiTheme="minorHAnsi" w:hAnsiTheme="minorHAnsi" w:cstheme="minorHAnsi"/>
            <w:sz w:val="24"/>
            <w:szCs w:val="24"/>
          </w:rPr>
          <w:t>8 пункта 4.2</w:t>
        </w:r>
      </w:hyperlink>
      <w:r w:rsidRPr="00E14EE6">
        <w:rPr>
          <w:rFonts w:asciiTheme="minorHAnsi" w:hAnsiTheme="minorHAnsi" w:cstheme="minorHAnsi"/>
          <w:sz w:val="24"/>
          <w:szCs w:val="24"/>
        </w:rPr>
        <w:t xml:space="preserve"> настоящего Положения:</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копии документов, подтверждающих нахождение земельного участка, на котором планируется обустройство объекта, в муниципальной собственности или постоянном (бессрочном) пользовании органов местного самоуправления, муниципальных казенных предприятий или муниципальных учреждений;</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эскизный или рабочий проект с привязкой планируемого к обустройству объекта к земельному участку, содержащий спецификацию планируемого к установке оборудования, расстановку оборудования, технические условия на подключение к инженерным сетям (при наличии).</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Наличие рабочего проекта обязательно при проведении работ по устройству монолитных участков и неразъемных соединений;</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г) для проектов по </w:t>
      </w:r>
      <w:hyperlink w:anchor="P208" w:history="1">
        <w:r w:rsidRPr="00E14EE6">
          <w:rPr>
            <w:rFonts w:asciiTheme="minorHAnsi" w:hAnsiTheme="minorHAnsi" w:cstheme="minorHAnsi"/>
            <w:sz w:val="24"/>
            <w:szCs w:val="24"/>
          </w:rPr>
          <w:t>направлению 7 пункта 4.2</w:t>
        </w:r>
      </w:hyperlink>
      <w:r w:rsidRPr="00E14EE6">
        <w:rPr>
          <w:rFonts w:asciiTheme="minorHAnsi" w:hAnsiTheme="minorHAnsi" w:cstheme="minorHAnsi"/>
          <w:sz w:val="24"/>
          <w:szCs w:val="24"/>
        </w:rPr>
        <w:t xml:space="preserve"> Положения:</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 копии документов, подтверждающих нахождение земельного участка, на котором планируется благоустройство военно-мемориального объекта в муниципальной собственности или постоянном (бессрочном) пользовании органов местного самоуправления, муниципальных казенных предприятий или муниципальных </w:t>
      </w:r>
      <w:r w:rsidRPr="00E14EE6">
        <w:rPr>
          <w:rFonts w:asciiTheme="minorHAnsi" w:hAnsiTheme="minorHAnsi" w:cstheme="minorHAnsi"/>
          <w:sz w:val="24"/>
          <w:szCs w:val="24"/>
        </w:rPr>
        <w:lastRenderedPageBreak/>
        <w:t>учреждений;</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копии документов, подтверждающих нахождение сооружения (военно-мемориального объекта), который планируется к ремонту, в муниципальной собственности или постоянном (бессрочном) пользовании органов местного самоуправления, муниципальных казенных предприятий или муниципальных учреждений;</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эскизный или рабочий проект с привязкой планируемого к обустройству военно-мемориального объекта к земельному участку, технические условия на подключение к инженерным сетям (при наличии);</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уведомление об отсутствии военно-мемориального объекта в реестре объектов культурного наследия;</w:t>
      </w:r>
    </w:p>
    <w:p w:rsidR="00FE190F" w:rsidRPr="00E14EE6" w:rsidRDefault="00FE190F"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Наличие рабочего проекта обязательно при проведении работ по устройству монолитных участков и неразъемных соединений;</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д) для проектов по </w:t>
      </w:r>
      <w:hyperlink w:anchor="P210" w:history="1">
        <w:r w:rsidRPr="00E14EE6">
          <w:rPr>
            <w:rFonts w:asciiTheme="minorHAnsi" w:hAnsiTheme="minorHAnsi" w:cstheme="minorHAnsi"/>
            <w:sz w:val="24"/>
            <w:szCs w:val="24"/>
          </w:rPr>
          <w:t>направлению 9 пункта 4.2</w:t>
        </w:r>
      </w:hyperlink>
      <w:r w:rsidRPr="00E14EE6">
        <w:rPr>
          <w:rFonts w:asciiTheme="minorHAnsi" w:hAnsiTheme="minorHAnsi" w:cstheme="minorHAnsi"/>
          <w:sz w:val="24"/>
          <w:szCs w:val="24"/>
        </w:rPr>
        <w:t xml:space="preserve"> Положения:</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схема устройства тротуаров с условными обозначениями объектов социальной инфраструктуры, адресной привязкой к существующим объектам капитального строительства, согласованная с департаментом дорожной деятельности Воронежской области на предмет устройства планируемых тротуаров вне полос отвода дорог регионального значения;</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схема поперечного профиля, планируемого к устройству тротуарного покрытия, с нанесением условных обозначений, основных размеров, в том числе толщины слоев.</w:t>
      </w:r>
    </w:p>
    <w:p w:rsidR="002C481E" w:rsidRPr="00E14EE6" w:rsidRDefault="002C481E" w:rsidP="00E37912">
      <w:pPr>
        <w:pStyle w:val="ConsPlusNormal"/>
        <w:ind w:firstLine="284"/>
        <w:jc w:val="both"/>
        <w:rPr>
          <w:rFonts w:asciiTheme="minorHAnsi" w:hAnsiTheme="minorHAnsi" w:cstheme="minorHAnsi"/>
          <w:sz w:val="24"/>
          <w:szCs w:val="24"/>
        </w:rPr>
      </w:pPr>
    </w:p>
    <w:p w:rsidR="002C481E" w:rsidRPr="00E14EE6" w:rsidRDefault="002C481E" w:rsidP="00E37912">
      <w:pPr>
        <w:pStyle w:val="ConsPlusNormal"/>
        <w:ind w:firstLine="284"/>
        <w:jc w:val="both"/>
        <w:rPr>
          <w:rFonts w:asciiTheme="minorHAnsi" w:hAnsiTheme="minorHAnsi" w:cstheme="minorHAnsi"/>
          <w:sz w:val="24"/>
          <w:szCs w:val="24"/>
        </w:rPr>
      </w:pPr>
    </w:p>
    <w:p w:rsidR="00627A21" w:rsidRPr="00E14EE6" w:rsidRDefault="00627A21" w:rsidP="00E37912">
      <w:pPr>
        <w:pStyle w:val="ConsPlusNormal"/>
        <w:ind w:firstLine="284"/>
        <w:jc w:val="right"/>
        <w:outlineLvl w:val="1"/>
        <w:rPr>
          <w:rFonts w:asciiTheme="minorHAnsi" w:hAnsiTheme="minorHAnsi" w:cstheme="minorHAnsi"/>
          <w:sz w:val="24"/>
          <w:szCs w:val="24"/>
        </w:rPr>
      </w:pPr>
      <w:r w:rsidRPr="00E14EE6">
        <w:rPr>
          <w:rFonts w:asciiTheme="minorHAnsi" w:hAnsiTheme="minorHAnsi" w:cstheme="minorHAnsi"/>
          <w:sz w:val="24"/>
          <w:szCs w:val="24"/>
        </w:rPr>
        <w:t>Приложение N 3</w:t>
      </w:r>
    </w:p>
    <w:p w:rsidR="00627A21" w:rsidRPr="00E14EE6" w:rsidRDefault="00627A21" w:rsidP="00E37912">
      <w:pPr>
        <w:pStyle w:val="ConsPlusNormal"/>
        <w:ind w:firstLine="284"/>
        <w:jc w:val="right"/>
        <w:rPr>
          <w:rFonts w:asciiTheme="minorHAnsi" w:hAnsiTheme="minorHAnsi" w:cstheme="minorHAnsi"/>
          <w:sz w:val="24"/>
          <w:szCs w:val="24"/>
        </w:rPr>
      </w:pPr>
      <w:r w:rsidRPr="00E14EE6">
        <w:rPr>
          <w:rFonts w:asciiTheme="minorHAnsi" w:hAnsiTheme="minorHAnsi" w:cstheme="minorHAnsi"/>
          <w:sz w:val="24"/>
          <w:szCs w:val="24"/>
        </w:rPr>
        <w:t>к Положению</w:t>
      </w:r>
    </w:p>
    <w:p w:rsidR="00627A21" w:rsidRPr="00E14EE6" w:rsidRDefault="00627A21" w:rsidP="00E37912">
      <w:pPr>
        <w:pStyle w:val="ConsPlusNormal"/>
        <w:ind w:firstLine="284"/>
        <w:jc w:val="right"/>
        <w:rPr>
          <w:rFonts w:asciiTheme="minorHAnsi" w:hAnsiTheme="minorHAnsi" w:cstheme="minorHAnsi"/>
          <w:sz w:val="24"/>
          <w:szCs w:val="24"/>
        </w:rPr>
      </w:pPr>
      <w:r w:rsidRPr="00E14EE6">
        <w:rPr>
          <w:rFonts w:asciiTheme="minorHAnsi" w:hAnsiTheme="minorHAnsi" w:cstheme="minorHAnsi"/>
          <w:sz w:val="24"/>
          <w:szCs w:val="24"/>
        </w:rPr>
        <w:t>о проведении конкурсного отбора проектов</w:t>
      </w:r>
    </w:p>
    <w:p w:rsidR="00627A21" w:rsidRPr="00E14EE6" w:rsidRDefault="00627A21" w:rsidP="00E37912">
      <w:pPr>
        <w:pStyle w:val="ConsPlusNormal"/>
        <w:ind w:firstLine="284"/>
        <w:jc w:val="right"/>
        <w:rPr>
          <w:rFonts w:asciiTheme="minorHAnsi" w:hAnsiTheme="minorHAnsi" w:cstheme="minorHAnsi"/>
          <w:sz w:val="24"/>
          <w:szCs w:val="24"/>
        </w:rPr>
      </w:pPr>
      <w:r w:rsidRPr="00E14EE6">
        <w:rPr>
          <w:rFonts w:asciiTheme="minorHAnsi" w:hAnsiTheme="minorHAnsi" w:cstheme="minorHAnsi"/>
          <w:sz w:val="24"/>
          <w:szCs w:val="24"/>
        </w:rPr>
        <w:t>по поддержке местных инициатив на территории</w:t>
      </w:r>
    </w:p>
    <w:p w:rsidR="00627A21" w:rsidRPr="00E14EE6" w:rsidRDefault="00627A21" w:rsidP="00E37912">
      <w:pPr>
        <w:pStyle w:val="ConsPlusNormal"/>
        <w:ind w:firstLine="284"/>
        <w:jc w:val="right"/>
        <w:rPr>
          <w:rFonts w:asciiTheme="minorHAnsi" w:hAnsiTheme="minorHAnsi" w:cstheme="minorHAnsi"/>
          <w:sz w:val="24"/>
          <w:szCs w:val="24"/>
        </w:rPr>
      </w:pPr>
      <w:r w:rsidRPr="00E14EE6">
        <w:rPr>
          <w:rFonts w:asciiTheme="minorHAnsi" w:hAnsiTheme="minorHAnsi" w:cstheme="minorHAnsi"/>
          <w:sz w:val="24"/>
          <w:szCs w:val="24"/>
        </w:rPr>
        <w:t>муниципальных образований Воронежской области</w:t>
      </w:r>
    </w:p>
    <w:p w:rsidR="00627A21" w:rsidRPr="00E14EE6" w:rsidRDefault="00627A21" w:rsidP="00E37912">
      <w:pPr>
        <w:pStyle w:val="ConsPlusNormal"/>
        <w:ind w:firstLine="284"/>
        <w:jc w:val="right"/>
        <w:rPr>
          <w:rFonts w:asciiTheme="minorHAnsi" w:hAnsiTheme="minorHAnsi" w:cstheme="minorHAnsi"/>
          <w:sz w:val="24"/>
          <w:szCs w:val="24"/>
        </w:rPr>
      </w:pPr>
      <w:r w:rsidRPr="00E14EE6">
        <w:rPr>
          <w:rFonts w:asciiTheme="minorHAnsi" w:hAnsiTheme="minorHAnsi" w:cstheme="minorHAnsi"/>
          <w:sz w:val="24"/>
          <w:szCs w:val="24"/>
        </w:rPr>
        <w:t>в рамках развития инициативного бюджетирования</w:t>
      </w:r>
    </w:p>
    <w:p w:rsidR="00627A21" w:rsidRPr="00E14EE6" w:rsidRDefault="00627A21" w:rsidP="00E37912">
      <w:pPr>
        <w:spacing w:after="0" w:line="240" w:lineRule="auto"/>
        <w:ind w:firstLine="284"/>
        <w:rPr>
          <w:rFonts w:cstheme="minorHAnsi"/>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27A21" w:rsidRPr="00E14EE6">
        <w:trPr>
          <w:jc w:val="center"/>
        </w:trPr>
        <w:tc>
          <w:tcPr>
            <w:tcW w:w="9294" w:type="dxa"/>
            <w:tcBorders>
              <w:top w:val="nil"/>
              <w:left w:val="single" w:sz="24" w:space="0" w:color="CED3F1"/>
              <w:bottom w:val="nil"/>
              <w:right w:val="single" w:sz="24" w:space="0" w:color="F4F3F8"/>
            </w:tcBorders>
            <w:shd w:val="clear" w:color="auto" w:fill="F4F3F8"/>
          </w:tcPr>
          <w:p w:rsidR="00627A21" w:rsidRPr="00E14EE6" w:rsidRDefault="00627A21" w:rsidP="00E37912">
            <w:pPr>
              <w:pStyle w:val="ConsPlusNormal"/>
              <w:ind w:firstLine="284"/>
              <w:jc w:val="center"/>
              <w:rPr>
                <w:rFonts w:asciiTheme="minorHAnsi" w:hAnsiTheme="minorHAnsi" w:cstheme="minorHAnsi"/>
                <w:sz w:val="24"/>
                <w:szCs w:val="24"/>
              </w:rPr>
            </w:pPr>
          </w:p>
        </w:tc>
      </w:tr>
    </w:tbl>
    <w:p w:rsidR="00627A21" w:rsidRPr="00E14EE6" w:rsidRDefault="00627A21" w:rsidP="00E37912">
      <w:pPr>
        <w:pStyle w:val="ConsPlusNormal"/>
        <w:ind w:firstLine="284"/>
        <w:jc w:val="both"/>
        <w:rPr>
          <w:rFonts w:asciiTheme="minorHAnsi" w:hAnsiTheme="minorHAnsi" w:cstheme="minorHAnsi"/>
          <w:sz w:val="24"/>
          <w:szCs w:val="24"/>
        </w:rPr>
      </w:pPr>
    </w:p>
    <w:p w:rsidR="00627A21" w:rsidRPr="00E14EE6" w:rsidRDefault="00627A21" w:rsidP="00E37912">
      <w:pPr>
        <w:pStyle w:val="ConsPlusNormal"/>
        <w:ind w:firstLine="284"/>
        <w:jc w:val="center"/>
        <w:rPr>
          <w:rFonts w:asciiTheme="minorHAnsi" w:hAnsiTheme="minorHAnsi" w:cstheme="minorHAnsi"/>
          <w:sz w:val="24"/>
          <w:szCs w:val="24"/>
        </w:rPr>
      </w:pPr>
      <w:bookmarkStart w:id="19" w:name="P379"/>
      <w:bookmarkEnd w:id="19"/>
      <w:r w:rsidRPr="00E14EE6">
        <w:rPr>
          <w:rFonts w:asciiTheme="minorHAnsi" w:hAnsiTheme="minorHAnsi" w:cstheme="minorHAnsi"/>
          <w:sz w:val="24"/>
          <w:szCs w:val="24"/>
        </w:rPr>
        <w:t>ЗАЯВКА</w:t>
      </w:r>
    </w:p>
    <w:p w:rsidR="00627A21" w:rsidRPr="00E14EE6" w:rsidRDefault="00627A21" w:rsidP="00E37912">
      <w:pPr>
        <w:pStyle w:val="ConsPlusNormal"/>
        <w:ind w:firstLine="284"/>
        <w:jc w:val="center"/>
        <w:rPr>
          <w:rFonts w:asciiTheme="minorHAnsi" w:hAnsiTheme="minorHAnsi" w:cstheme="minorHAnsi"/>
          <w:sz w:val="24"/>
          <w:szCs w:val="24"/>
        </w:rPr>
      </w:pPr>
      <w:r w:rsidRPr="00E14EE6">
        <w:rPr>
          <w:rFonts w:asciiTheme="minorHAnsi" w:hAnsiTheme="minorHAnsi" w:cstheme="minorHAnsi"/>
          <w:sz w:val="24"/>
          <w:szCs w:val="24"/>
        </w:rPr>
        <w:t>для участия в конкурсном отборе проектов по поддержке</w:t>
      </w:r>
    </w:p>
    <w:p w:rsidR="00627A21" w:rsidRPr="00E14EE6" w:rsidRDefault="00627A21" w:rsidP="00E37912">
      <w:pPr>
        <w:pStyle w:val="ConsPlusNormal"/>
        <w:ind w:firstLine="284"/>
        <w:jc w:val="center"/>
        <w:rPr>
          <w:rFonts w:asciiTheme="minorHAnsi" w:hAnsiTheme="minorHAnsi" w:cstheme="minorHAnsi"/>
          <w:sz w:val="24"/>
          <w:szCs w:val="24"/>
        </w:rPr>
      </w:pPr>
      <w:r w:rsidRPr="00E14EE6">
        <w:rPr>
          <w:rFonts w:asciiTheme="minorHAnsi" w:hAnsiTheme="minorHAnsi" w:cstheme="minorHAnsi"/>
          <w:sz w:val="24"/>
          <w:szCs w:val="24"/>
        </w:rPr>
        <w:t>местных инициатив в рамках развития</w:t>
      </w:r>
    </w:p>
    <w:p w:rsidR="00627A21" w:rsidRPr="00E14EE6" w:rsidRDefault="00627A21" w:rsidP="00E37912">
      <w:pPr>
        <w:pStyle w:val="ConsPlusNormal"/>
        <w:ind w:firstLine="284"/>
        <w:jc w:val="center"/>
        <w:rPr>
          <w:rFonts w:asciiTheme="minorHAnsi" w:hAnsiTheme="minorHAnsi" w:cstheme="minorHAnsi"/>
          <w:sz w:val="24"/>
          <w:szCs w:val="24"/>
        </w:rPr>
      </w:pPr>
      <w:r w:rsidRPr="00E14EE6">
        <w:rPr>
          <w:rFonts w:asciiTheme="minorHAnsi" w:hAnsiTheme="minorHAnsi" w:cstheme="minorHAnsi"/>
          <w:sz w:val="24"/>
          <w:szCs w:val="24"/>
        </w:rPr>
        <w:t>инициативного бюджетирования</w:t>
      </w:r>
    </w:p>
    <w:p w:rsidR="00627A21" w:rsidRPr="00E14EE6" w:rsidRDefault="00627A21" w:rsidP="00E37912">
      <w:pPr>
        <w:pStyle w:val="ConsPlusNormal"/>
        <w:ind w:firstLine="284"/>
        <w:jc w:val="both"/>
        <w:rPr>
          <w:rFonts w:asciiTheme="minorHAnsi" w:hAnsiTheme="minorHAnsi" w:cstheme="minorHAnsi"/>
          <w:sz w:val="24"/>
          <w:szCs w:val="24"/>
        </w:rPr>
      </w:pP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1. Наименование проекта:</w:t>
      </w: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___________________________________________________________________________</w:t>
      </w: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___________________________________________________________________________</w:t>
      </w: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        (наименование проекта в соответствии со сметной и технической</w:t>
      </w: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                            документацией)</w:t>
      </w: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2. Место реализации проекта:</w:t>
      </w: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2.1. Муниципальное образование:</w:t>
      </w: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___________________________________________________________________________</w:t>
      </w: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2.2. Населенный пункт:</w:t>
      </w: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___________________________________________________________________________</w:t>
      </w: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2.3. Численность населения ________________________________________________</w:t>
      </w: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lastRenderedPageBreak/>
        <w:t>2.4. Численность населения населенного пункта:</w:t>
      </w: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___________________________________________________________________________</w:t>
      </w:r>
    </w:p>
    <w:p w:rsidR="00627A21" w:rsidRPr="00E14EE6" w:rsidRDefault="00627A21" w:rsidP="00E37912">
      <w:pPr>
        <w:pStyle w:val="ConsPlusNonformat"/>
        <w:ind w:firstLine="284"/>
        <w:jc w:val="both"/>
        <w:rPr>
          <w:rFonts w:asciiTheme="minorHAnsi" w:hAnsiTheme="minorHAnsi" w:cstheme="minorHAnsi"/>
          <w:sz w:val="24"/>
          <w:szCs w:val="24"/>
        </w:rPr>
      </w:pP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3. Описание проекта:</w:t>
      </w: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3.1. Тип объекта социальной инфраструктуры:</w:t>
      </w: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___________________________________________________________________________</w:t>
      </w:r>
    </w:p>
    <w:p w:rsidR="00627A21" w:rsidRPr="00E14EE6" w:rsidRDefault="00627A21" w:rsidP="00E37912">
      <w:pPr>
        <w:pStyle w:val="ConsPlusNonformat"/>
        <w:ind w:firstLine="284"/>
        <w:jc w:val="both"/>
        <w:rPr>
          <w:rFonts w:asciiTheme="minorHAnsi" w:hAnsiTheme="minorHAnsi" w:cstheme="minorHAnsi"/>
          <w:sz w:val="24"/>
          <w:szCs w:val="24"/>
        </w:rPr>
      </w:pP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3.2. Описание проблемы, на решение которой направлен проект:</w:t>
      </w: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___________________________________________________________________________</w:t>
      </w: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___________________________________________________________________________</w:t>
      </w: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___________________________________________________________________________</w:t>
      </w: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      (описание сути проблемы, ее негативных социально-экономических</w:t>
      </w: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  последствий, степени неотложности решения проблемы, текущего состояния</w:t>
      </w: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    объекта социальной инфраструктуры, развитие которого предусмотрено</w:t>
      </w: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                                 проектом)</w:t>
      </w:r>
    </w:p>
    <w:p w:rsidR="00627A21" w:rsidRPr="00E14EE6" w:rsidRDefault="00627A21" w:rsidP="00E37912">
      <w:pPr>
        <w:pStyle w:val="ConsPlusNonformat"/>
        <w:ind w:firstLine="284"/>
        <w:jc w:val="both"/>
        <w:rPr>
          <w:rFonts w:asciiTheme="minorHAnsi" w:hAnsiTheme="minorHAnsi" w:cstheme="minorHAnsi"/>
          <w:sz w:val="24"/>
          <w:szCs w:val="24"/>
        </w:rPr>
      </w:pP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4. Информация для оценки заявки:</w:t>
      </w: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4.1. Планируемые источники финансирования мероприятий проекта</w:t>
      </w:r>
    </w:p>
    <w:p w:rsidR="00627A21" w:rsidRPr="00E14EE6" w:rsidRDefault="00627A21" w:rsidP="00E37912">
      <w:pPr>
        <w:pStyle w:val="ConsPlusNormal"/>
        <w:ind w:firstLine="284"/>
        <w:jc w:val="both"/>
        <w:rPr>
          <w:rFonts w:asciiTheme="minorHAnsi" w:hAnsiTheme="minorHAnsi" w:cstheme="minorHAnsi"/>
          <w:sz w:val="24"/>
          <w:szCs w:val="24"/>
        </w:rPr>
      </w:pPr>
    </w:p>
    <w:p w:rsidR="00627A21" w:rsidRPr="00E14EE6" w:rsidRDefault="00627A21" w:rsidP="00E37912">
      <w:pPr>
        <w:pStyle w:val="ConsPlusNormal"/>
        <w:ind w:firstLine="284"/>
        <w:jc w:val="right"/>
        <w:outlineLvl w:val="3"/>
        <w:rPr>
          <w:rFonts w:asciiTheme="minorHAnsi" w:hAnsiTheme="minorHAnsi" w:cstheme="minorHAnsi"/>
          <w:sz w:val="24"/>
          <w:szCs w:val="24"/>
        </w:rPr>
      </w:pPr>
      <w:r w:rsidRPr="00E14EE6">
        <w:rPr>
          <w:rFonts w:asciiTheme="minorHAnsi" w:hAnsiTheme="minorHAnsi" w:cstheme="minorHAnsi"/>
          <w:sz w:val="24"/>
          <w:szCs w:val="24"/>
        </w:rPr>
        <w:t>Таблица 1</w:t>
      </w:r>
    </w:p>
    <w:p w:rsidR="00627A21" w:rsidRPr="00E14EE6" w:rsidRDefault="00627A21" w:rsidP="00E37912">
      <w:pPr>
        <w:pStyle w:val="ConsPlusNormal"/>
        <w:ind w:firstLine="284"/>
        <w:jc w:val="both"/>
        <w:rPr>
          <w:rFonts w:asciiTheme="minorHAnsi" w:hAnsiTheme="minorHAnsi" w:cstheme="minorHAnsi"/>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5954"/>
        <w:gridCol w:w="2154"/>
      </w:tblGrid>
      <w:tr w:rsidR="00627A21" w:rsidRPr="00E14EE6">
        <w:tc>
          <w:tcPr>
            <w:tcW w:w="624" w:type="dxa"/>
            <w:vAlign w:val="center"/>
          </w:tcPr>
          <w:p w:rsidR="00627A21" w:rsidRPr="00E14EE6" w:rsidRDefault="00627A21" w:rsidP="00E37912">
            <w:pPr>
              <w:pStyle w:val="ConsPlusNormal"/>
              <w:ind w:firstLine="284"/>
              <w:jc w:val="center"/>
              <w:rPr>
                <w:rFonts w:asciiTheme="minorHAnsi" w:hAnsiTheme="minorHAnsi" w:cstheme="minorHAnsi"/>
                <w:sz w:val="24"/>
                <w:szCs w:val="24"/>
              </w:rPr>
            </w:pPr>
            <w:r w:rsidRPr="00E14EE6">
              <w:rPr>
                <w:rFonts w:asciiTheme="minorHAnsi" w:hAnsiTheme="minorHAnsi" w:cstheme="minorHAnsi"/>
                <w:sz w:val="24"/>
                <w:szCs w:val="24"/>
              </w:rPr>
              <w:t>N п/п</w:t>
            </w:r>
          </w:p>
        </w:tc>
        <w:tc>
          <w:tcPr>
            <w:tcW w:w="5954" w:type="dxa"/>
            <w:vAlign w:val="center"/>
          </w:tcPr>
          <w:p w:rsidR="00627A21" w:rsidRPr="00E14EE6" w:rsidRDefault="00627A21" w:rsidP="00E37912">
            <w:pPr>
              <w:pStyle w:val="ConsPlusNormal"/>
              <w:ind w:firstLine="284"/>
              <w:jc w:val="center"/>
              <w:rPr>
                <w:rFonts w:asciiTheme="minorHAnsi" w:hAnsiTheme="minorHAnsi" w:cstheme="minorHAnsi"/>
                <w:sz w:val="24"/>
                <w:szCs w:val="24"/>
              </w:rPr>
            </w:pPr>
            <w:r w:rsidRPr="00E14EE6">
              <w:rPr>
                <w:rFonts w:asciiTheme="minorHAnsi" w:hAnsiTheme="minorHAnsi" w:cstheme="minorHAnsi"/>
                <w:sz w:val="24"/>
                <w:szCs w:val="24"/>
              </w:rPr>
              <w:t>Виды источников</w:t>
            </w:r>
          </w:p>
        </w:tc>
        <w:tc>
          <w:tcPr>
            <w:tcW w:w="2154" w:type="dxa"/>
            <w:vAlign w:val="center"/>
          </w:tcPr>
          <w:p w:rsidR="00627A21" w:rsidRPr="00E14EE6" w:rsidRDefault="00627A21" w:rsidP="00E37912">
            <w:pPr>
              <w:pStyle w:val="ConsPlusNormal"/>
              <w:ind w:firstLine="284"/>
              <w:jc w:val="center"/>
              <w:rPr>
                <w:rFonts w:asciiTheme="minorHAnsi" w:hAnsiTheme="minorHAnsi" w:cstheme="minorHAnsi"/>
                <w:sz w:val="24"/>
                <w:szCs w:val="24"/>
              </w:rPr>
            </w:pPr>
            <w:r w:rsidRPr="00E14EE6">
              <w:rPr>
                <w:rFonts w:asciiTheme="minorHAnsi" w:hAnsiTheme="minorHAnsi" w:cstheme="minorHAnsi"/>
                <w:sz w:val="24"/>
                <w:szCs w:val="24"/>
              </w:rPr>
              <w:t>Сумма (руб.)</w:t>
            </w:r>
          </w:p>
        </w:tc>
      </w:tr>
      <w:tr w:rsidR="00627A21" w:rsidRPr="00E14EE6">
        <w:tc>
          <w:tcPr>
            <w:tcW w:w="624" w:type="dxa"/>
          </w:tcPr>
          <w:p w:rsidR="00627A21" w:rsidRPr="00E14EE6" w:rsidRDefault="00627A21" w:rsidP="00E37912">
            <w:pPr>
              <w:pStyle w:val="ConsPlusNormal"/>
              <w:ind w:firstLine="284"/>
              <w:jc w:val="center"/>
              <w:rPr>
                <w:rFonts w:asciiTheme="minorHAnsi" w:hAnsiTheme="minorHAnsi" w:cstheme="minorHAnsi"/>
                <w:sz w:val="24"/>
                <w:szCs w:val="24"/>
              </w:rPr>
            </w:pPr>
            <w:r w:rsidRPr="00E14EE6">
              <w:rPr>
                <w:rFonts w:asciiTheme="minorHAnsi" w:hAnsiTheme="minorHAnsi" w:cstheme="minorHAnsi"/>
                <w:sz w:val="24"/>
                <w:szCs w:val="24"/>
              </w:rPr>
              <w:t>1</w:t>
            </w:r>
          </w:p>
        </w:tc>
        <w:tc>
          <w:tcPr>
            <w:tcW w:w="5954" w:type="dxa"/>
          </w:tcPr>
          <w:p w:rsidR="00627A21" w:rsidRPr="00E14EE6" w:rsidRDefault="00627A21" w:rsidP="00E37912">
            <w:pPr>
              <w:pStyle w:val="ConsPlusNormal"/>
              <w:ind w:firstLine="284"/>
              <w:jc w:val="center"/>
              <w:rPr>
                <w:rFonts w:asciiTheme="minorHAnsi" w:hAnsiTheme="minorHAnsi" w:cstheme="minorHAnsi"/>
                <w:sz w:val="24"/>
                <w:szCs w:val="24"/>
              </w:rPr>
            </w:pPr>
            <w:r w:rsidRPr="00E14EE6">
              <w:rPr>
                <w:rFonts w:asciiTheme="minorHAnsi" w:hAnsiTheme="minorHAnsi" w:cstheme="minorHAnsi"/>
                <w:sz w:val="24"/>
                <w:szCs w:val="24"/>
              </w:rPr>
              <w:t>2</w:t>
            </w:r>
          </w:p>
        </w:tc>
        <w:tc>
          <w:tcPr>
            <w:tcW w:w="2154" w:type="dxa"/>
          </w:tcPr>
          <w:p w:rsidR="00627A21" w:rsidRPr="00E14EE6" w:rsidRDefault="00627A21" w:rsidP="00E37912">
            <w:pPr>
              <w:pStyle w:val="ConsPlusNormal"/>
              <w:ind w:firstLine="284"/>
              <w:jc w:val="center"/>
              <w:rPr>
                <w:rFonts w:asciiTheme="minorHAnsi" w:hAnsiTheme="minorHAnsi" w:cstheme="minorHAnsi"/>
                <w:sz w:val="24"/>
                <w:szCs w:val="24"/>
              </w:rPr>
            </w:pPr>
            <w:r w:rsidRPr="00E14EE6">
              <w:rPr>
                <w:rFonts w:asciiTheme="minorHAnsi" w:hAnsiTheme="minorHAnsi" w:cstheme="minorHAnsi"/>
                <w:sz w:val="24"/>
                <w:szCs w:val="24"/>
              </w:rPr>
              <w:t>3</w:t>
            </w:r>
          </w:p>
        </w:tc>
      </w:tr>
      <w:tr w:rsidR="00627A21" w:rsidRPr="00E14EE6">
        <w:tc>
          <w:tcPr>
            <w:tcW w:w="624" w:type="dxa"/>
            <w:vAlign w:val="center"/>
          </w:tcPr>
          <w:p w:rsidR="00627A21" w:rsidRPr="00E14EE6" w:rsidRDefault="00627A21" w:rsidP="00E37912">
            <w:pPr>
              <w:pStyle w:val="ConsPlusNormal"/>
              <w:ind w:firstLine="284"/>
              <w:jc w:val="center"/>
              <w:rPr>
                <w:rFonts w:asciiTheme="minorHAnsi" w:hAnsiTheme="minorHAnsi" w:cstheme="minorHAnsi"/>
                <w:sz w:val="24"/>
                <w:szCs w:val="24"/>
              </w:rPr>
            </w:pPr>
            <w:r w:rsidRPr="00E14EE6">
              <w:rPr>
                <w:rFonts w:asciiTheme="minorHAnsi" w:hAnsiTheme="minorHAnsi" w:cstheme="minorHAnsi"/>
                <w:sz w:val="24"/>
                <w:szCs w:val="24"/>
              </w:rPr>
              <w:t>1</w:t>
            </w:r>
          </w:p>
        </w:tc>
        <w:tc>
          <w:tcPr>
            <w:tcW w:w="5954" w:type="dxa"/>
          </w:tcPr>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Средства бюджета муниципального образования (не менее 10% от суммы запрашиваемой субсидии)</w:t>
            </w:r>
          </w:p>
        </w:tc>
        <w:tc>
          <w:tcPr>
            <w:tcW w:w="2154" w:type="dxa"/>
          </w:tcPr>
          <w:p w:rsidR="00627A21" w:rsidRPr="00E14EE6" w:rsidRDefault="00627A21" w:rsidP="00E37912">
            <w:pPr>
              <w:pStyle w:val="ConsPlusNormal"/>
              <w:ind w:firstLine="284"/>
              <w:rPr>
                <w:rFonts w:asciiTheme="minorHAnsi" w:hAnsiTheme="minorHAnsi" w:cstheme="minorHAnsi"/>
                <w:sz w:val="24"/>
                <w:szCs w:val="24"/>
              </w:rPr>
            </w:pPr>
          </w:p>
        </w:tc>
      </w:tr>
      <w:tr w:rsidR="00627A21" w:rsidRPr="00E14EE6">
        <w:tc>
          <w:tcPr>
            <w:tcW w:w="624" w:type="dxa"/>
            <w:vAlign w:val="center"/>
          </w:tcPr>
          <w:p w:rsidR="00627A21" w:rsidRPr="00E14EE6" w:rsidRDefault="00627A21" w:rsidP="00E37912">
            <w:pPr>
              <w:pStyle w:val="ConsPlusNormal"/>
              <w:ind w:firstLine="284"/>
              <w:jc w:val="center"/>
              <w:rPr>
                <w:rFonts w:asciiTheme="minorHAnsi" w:hAnsiTheme="minorHAnsi" w:cstheme="minorHAnsi"/>
                <w:sz w:val="24"/>
                <w:szCs w:val="24"/>
              </w:rPr>
            </w:pPr>
            <w:r w:rsidRPr="00E14EE6">
              <w:rPr>
                <w:rFonts w:asciiTheme="minorHAnsi" w:hAnsiTheme="minorHAnsi" w:cstheme="minorHAnsi"/>
                <w:sz w:val="24"/>
                <w:szCs w:val="24"/>
              </w:rPr>
              <w:t>2</w:t>
            </w:r>
          </w:p>
        </w:tc>
        <w:tc>
          <w:tcPr>
            <w:tcW w:w="5954" w:type="dxa"/>
          </w:tcPr>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Средства населения - денежные поступления от жителей (не менее 3% от суммы запрашиваемой субсидии)</w:t>
            </w:r>
          </w:p>
        </w:tc>
        <w:tc>
          <w:tcPr>
            <w:tcW w:w="2154" w:type="dxa"/>
          </w:tcPr>
          <w:p w:rsidR="00627A21" w:rsidRPr="00E14EE6" w:rsidRDefault="00627A21" w:rsidP="00E37912">
            <w:pPr>
              <w:pStyle w:val="ConsPlusNormal"/>
              <w:ind w:firstLine="284"/>
              <w:rPr>
                <w:rFonts w:asciiTheme="minorHAnsi" w:hAnsiTheme="minorHAnsi" w:cstheme="minorHAnsi"/>
                <w:sz w:val="24"/>
                <w:szCs w:val="24"/>
              </w:rPr>
            </w:pPr>
          </w:p>
        </w:tc>
      </w:tr>
      <w:tr w:rsidR="00627A21" w:rsidRPr="00E14EE6">
        <w:tc>
          <w:tcPr>
            <w:tcW w:w="624" w:type="dxa"/>
            <w:vAlign w:val="center"/>
          </w:tcPr>
          <w:p w:rsidR="00627A21" w:rsidRPr="00E14EE6" w:rsidRDefault="00627A21" w:rsidP="00E37912">
            <w:pPr>
              <w:pStyle w:val="ConsPlusNormal"/>
              <w:ind w:firstLine="284"/>
              <w:jc w:val="center"/>
              <w:rPr>
                <w:rFonts w:asciiTheme="minorHAnsi" w:hAnsiTheme="minorHAnsi" w:cstheme="minorHAnsi"/>
                <w:sz w:val="24"/>
                <w:szCs w:val="24"/>
              </w:rPr>
            </w:pPr>
            <w:bookmarkStart w:id="20" w:name="P428"/>
            <w:bookmarkEnd w:id="20"/>
            <w:r w:rsidRPr="00E14EE6">
              <w:rPr>
                <w:rFonts w:asciiTheme="minorHAnsi" w:hAnsiTheme="minorHAnsi" w:cstheme="minorHAnsi"/>
                <w:sz w:val="24"/>
                <w:szCs w:val="24"/>
              </w:rPr>
              <w:t>3</w:t>
            </w:r>
          </w:p>
        </w:tc>
        <w:tc>
          <w:tcPr>
            <w:tcW w:w="5954" w:type="dxa"/>
          </w:tcPr>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Средства благотворителей - денежные поступления от юридических лиц, индивидуальных предпринимателей</w:t>
            </w:r>
          </w:p>
        </w:tc>
        <w:tc>
          <w:tcPr>
            <w:tcW w:w="2154" w:type="dxa"/>
          </w:tcPr>
          <w:p w:rsidR="00627A21" w:rsidRPr="00E14EE6" w:rsidRDefault="00627A21" w:rsidP="00E37912">
            <w:pPr>
              <w:pStyle w:val="ConsPlusNormal"/>
              <w:ind w:firstLine="284"/>
              <w:rPr>
                <w:rFonts w:asciiTheme="minorHAnsi" w:hAnsiTheme="minorHAnsi" w:cstheme="minorHAnsi"/>
                <w:sz w:val="24"/>
                <w:szCs w:val="24"/>
              </w:rPr>
            </w:pPr>
          </w:p>
        </w:tc>
      </w:tr>
      <w:tr w:rsidR="00627A21" w:rsidRPr="00E14EE6">
        <w:tc>
          <w:tcPr>
            <w:tcW w:w="624" w:type="dxa"/>
            <w:vAlign w:val="center"/>
          </w:tcPr>
          <w:p w:rsidR="00627A21" w:rsidRPr="00E14EE6" w:rsidRDefault="00627A21" w:rsidP="00E37912">
            <w:pPr>
              <w:pStyle w:val="ConsPlusNormal"/>
              <w:ind w:firstLine="284"/>
              <w:jc w:val="center"/>
              <w:rPr>
                <w:rFonts w:asciiTheme="minorHAnsi" w:hAnsiTheme="minorHAnsi" w:cstheme="minorHAnsi"/>
                <w:sz w:val="24"/>
                <w:szCs w:val="24"/>
              </w:rPr>
            </w:pPr>
            <w:r w:rsidRPr="00E14EE6">
              <w:rPr>
                <w:rFonts w:asciiTheme="minorHAnsi" w:hAnsiTheme="minorHAnsi" w:cstheme="minorHAnsi"/>
                <w:sz w:val="24"/>
                <w:szCs w:val="24"/>
              </w:rPr>
              <w:t>4</w:t>
            </w:r>
          </w:p>
        </w:tc>
        <w:tc>
          <w:tcPr>
            <w:tcW w:w="5954" w:type="dxa"/>
          </w:tcPr>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Запрашиваемая субсидия из бюджета Воронежской области (не более 3 млн рублей)</w:t>
            </w:r>
          </w:p>
        </w:tc>
        <w:tc>
          <w:tcPr>
            <w:tcW w:w="2154" w:type="dxa"/>
          </w:tcPr>
          <w:p w:rsidR="00627A21" w:rsidRPr="00E14EE6" w:rsidRDefault="00627A21" w:rsidP="00E37912">
            <w:pPr>
              <w:pStyle w:val="ConsPlusNormal"/>
              <w:ind w:firstLine="284"/>
              <w:rPr>
                <w:rFonts w:asciiTheme="minorHAnsi" w:hAnsiTheme="minorHAnsi" w:cstheme="minorHAnsi"/>
                <w:sz w:val="24"/>
                <w:szCs w:val="24"/>
              </w:rPr>
            </w:pPr>
          </w:p>
        </w:tc>
      </w:tr>
      <w:tr w:rsidR="00627A21" w:rsidRPr="00E14EE6">
        <w:tc>
          <w:tcPr>
            <w:tcW w:w="624" w:type="dxa"/>
            <w:vAlign w:val="center"/>
          </w:tcPr>
          <w:p w:rsidR="00627A21" w:rsidRPr="00E14EE6" w:rsidRDefault="00627A21" w:rsidP="00E37912">
            <w:pPr>
              <w:pStyle w:val="ConsPlusNormal"/>
              <w:ind w:firstLine="284"/>
              <w:jc w:val="center"/>
              <w:rPr>
                <w:rFonts w:asciiTheme="minorHAnsi" w:hAnsiTheme="minorHAnsi" w:cstheme="minorHAnsi"/>
                <w:sz w:val="24"/>
                <w:szCs w:val="24"/>
              </w:rPr>
            </w:pPr>
            <w:bookmarkStart w:id="21" w:name="P434"/>
            <w:bookmarkEnd w:id="21"/>
            <w:r w:rsidRPr="00E14EE6">
              <w:rPr>
                <w:rFonts w:asciiTheme="minorHAnsi" w:hAnsiTheme="minorHAnsi" w:cstheme="minorHAnsi"/>
                <w:sz w:val="24"/>
                <w:szCs w:val="24"/>
              </w:rPr>
              <w:t>5</w:t>
            </w:r>
          </w:p>
        </w:tc>
        <w:tc>
          <w:tcPr>
            <w:tcW w:w="5954" w:type="dxa"/>
          </w:tcPr>
          <w:p w:rsidR="00627A21" w:rsidRPr="00E14EE6" w:rsidRDefault="00627A21" w:rsidP="00E37912">
            <w:pPr>
              <w:pStyle w:val="ConsPlusNormal"/>
              <w:ind w:firstLine="284"/>
              <w:jc w:val="right"/>
              <w:rPr>
                <w:rFonts w:asciiTheme="minorHAnsi" w:hAnsiTheme="minorHAnsi" w:cstheme="minorHAnsi"/>
                <w:sz w:val="24"/>
                <w:szCs w:val="24"/>
              </w:rPr>
            </w:pPr>
            <w:r w:rsidRPr="00E14EE6">
              <w:rPr>
                <w:rFonts w:asciiTheme="minorHAnsi" w:hAnsiTheme="minorHAnsi" w:cstheme="minorHAnsi"/>
                <w:sz w:val="24"/>
                <w:szCs w:val="24"/>
              </w:rPr>
              <w:t>Итого денежные средства</w:t>
            </w:r>
          </w:p>
        </w:tc>
        <w:tc>
          <w:tcPr>
            <w:tcW w:w="2154" w:type="dxa"/>
          </w:tcPr>
          <w:p w:rsidR="00627A21" w:rsidRPr="00E14EE6" w:rsidRDefault="00627A21" w:rsidP="00E37912">
            <w:pPr>
              <w:pStyle w:val="ConsPlusNormal"/>
              <w:ind w:firstLine="284"/>
              <w:rPr>
                <w:rFonts w:asciiTheme="minorHAnsi" w:hAnsiTheme="minorHAnsi" w:cstheme="minorHAnsi"/>
                <w:sz w:val="24"/>
                <w:szCs w:val="24"/>
              </w:rPr>
            </w:pPr>
          </w:p>
        </w:tc>
      </w:tr>
      <w:tr w:rsidR="00627A21" w:rsidRPr="00E14EE6">
        <w:tc>
          <w:tcPr>
            <w:tcW w:w="624" w:type="dxa"/>
            <w:vAlign w:val="center"/>
          </w:tcPr>
          <w:p w:rsidR="00627A21" w:rsidRPr="00E14EE6" w:rsidRDefault="00627A21" w:rsidP="00E37912">
            <w:pPr>
              <w:pStyle w:val="ConsPlusNormal"/>
              <w:ind w:firstLine="284"/>
              <w:jc w:val="center"/>
              <w:rPr>
                <w:rFonts w:asciiTheme="minorHAnsi" w:hAnsiTheme="minorHAnsi" w:cstheme="minorHAnsi"/>
                <w:sz w:val="24"/>
                <w:szCs w:val="24"/>
              </w:rPr>
            </w:pPr>
            <w:r w:rsidRPr="00E14EE6">
              <w:rPr>
                <w:rFonts w:asciiTheme="minorHAnsi" w:hAnsiTheme="minorHAnsi" w:cstheme="minorHAnsi"/>
                <w:sz w:val="24"/>
                <w:szCs w:val="24"/>
              </w:rPr>
              <w:t>6</w:t>
            </w:r>
          </w:p>
        </w:tc>
        <w:tc>
          <w:tcPr>
            <w:tcW w:w="5954" w:type="dxa"/>
          </w:tcPr>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Денежный эквивалент неденежного вклада населения</w:t>
            </w:r>
          </w:p>
        </w:tc>
        <w:tc>
          <w:tcPr>
            <w:tcW w:w="2154" w:type="dxa"/>
          </w:tcPr>
          <w:p w:rsidR="00627A21" w:rsidRPr="00E14EE6" w:rsidRDefault="00627A21" w:rsidP="00E37912">
            <w:pPr>
              <w:pStyle w:val="ConsPlusNormal"/>
              <w:ind w:firstLine="284"/>
              <w:rPr>
                <w:rFonts w:asciiTheme="minorHAnsi" w:hAnsiTheme="minorHAnsi" w:cstheme="minorHAnsi"/>
                <w:sz w:val="24"/>
                <w:szCs w:val="24"/>
              </w:rPr>
            </w:pPr>
          </w:p>
        </w:tc>
      </w:tr>
      <w:tr w:rsidR="00627A21" w:rsidRPr="00E14EE6">
        <w:tc>
          <w:tcPr>
            <w:tcW w:w="624" w:type="dxa"/>
            <w:vAlign w:val="center"/>
          </w:tcPr>
          <w:p w:rsidR="00627A21" w:rsidRPr="00E14EE6" w:rsidRDefault="00627A21" w:rsidP="00E37912">
            <w:pPr>
              <w:pStyle w:val="ConsPlusNormal"/>
              <w:ind w:firstLine="284"/>
              <w:jc w:val="center"/>
              <w:rPr>
                <w:rFonts w:asciiTheme="minorHAnsi" w:hAnsiTheme="minorHAnsi" w:cstheme="minorHAnsi"/>
                <w:sz w:val="24"/>
                <w:szCs w:val="24"/>
              </w:rPr>
            </w:pPr>
            <w:r w:rsidRPr="00E14EE6">
              <w:rPr>
                <w:rFonts w:asciiTheme="minorHAnsi" w:hAnsiTheme="minorHAnsi" w:cstheme="minorHAnsi"/>
                <w:sz w:val="24"/>
                <w:szCs w:val="24"/>
              </w:rPr>
              <w:t>7</w:t>
            </w:r>
          </w:p>
        </w:tc>
        <w:tc>
          <w:tcPr>
            <w:tcW w:w="5954" w:type="dxa"/>
          </w:tcPr>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Денежный эквивалент неденежного вклада благотворителей</w:t>
            </w:r>
          </w:p>
        </w:tc>
        <w:tc>
          <w:tcPr>
            <w:tcW w:w="2154" w:type="dxa"/>
          </w:tcPr>
          <w:p w:rsidR="00627A21" w:rsidRPr="00E14EE6" w:rsidRDefault="00627A21" w:rsidP="00E37912">
            <w:pPr>
              <w:pStyle w:val="ConsPlusNormal"/>
              <w:ind w:firstLine="284"/>
              <w:rPr>
                <w:rFonts w:asciiTheme="minorHAnsi" w:hAnsiTheme="minorHAnsi" w:cstheme="minorHAnsi"/>
                <w:sz w:val="24"/>
                <w:szCs w:val="24"/>
              </w:rPr>
            </w:pPr>
          </w:p>
        </w:tc>
      </w:tr>
      <w:tr w:rsidR="00627A21" w:rsidRPr="00E14EE6">
        <w:tc>
          <w:tcPr>
            <w:tcW w:w="624" w:type="dxa"/>
            <w:vAlign w:val="center"/>
          </w:tcPr>
          <w:p w:rsidR="00627A21" w:rsidRPr="00E14EE6" w:rsidRDefault="00627A21" w:rsidP="00E37912">
            <w:pPr>
              <w:pStyle w:val="ConsPlusNormal"/>
              <w:ind w:firstLine="284"/>
              <w:jc w:val="center"/>
              <w:rPr>
                <w:rFonts w:asciiTheme="minorHAnsi" w:hAnsiTheme="minorHAnsi" w:cstheme="minorHAnsi"/>
                <w:sz w:val="24"/>
                <w:szCs w:val="24"/>
              </w:rPr>
            </w:pPr>
            <w:bookmarkStart w:id="22" w:name="P443"/>
            <w:bookmarkEnd w:id="22"/>
            <w:r w:rsidRPr="00E14EE6">
              <w:rPr>
                <w:rFonts w:asciiTheme="minorHAnsi" w:hAnsiTheme="minorHAnsi" w:cstheme="minorHAnsi"/>
                <w:sz w:val="24"/>
                <w:szCs w:val="24"/>
              </w:rPr>
              <w:t>8</w:t>
            </w:r>
          </w:p>
        </w:tc>
        <w:tc>
          <w:tcPr>
            <w:tcW w:w="5954" w:type="dxa"/>
          </w:tcPr>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Итого денежный эквивалент неденежного вклада</w:t>
            </w:r>
          </w:p>
        </w:tc>
        <w:tc>
          <w:tcPr>
            <w:tcW w:w="2154" w:type="dxa"/>
          </w:tcPr>
          <w:p w:rsidR="00627A21" w:rsidRPr="00E14EE6" w:rsidRDefault="00627A21" w:rsidP="00E37912">
            <w:pPr>
              <w:pStyle w:val="ConsPlusNormal"/>
              <w:ind w:firstLine="284"/>
              <w:rPr>
                <w:rFonts w:asciiTheme="minorHAnsi" w:hAnsiTheme="minorHAnsi" w:cstheme="minorHAnsi"/>
                <w:sz w:val="24"/>
                <w:szCs w:val="24"/>
              </w:rPr>
            </w:pPr>
          </w:p>
        </w:tc>
      </w:tr>
      <w:tr w:rsidR="00627A21" w:rsidRPr="00E14EE6">
        <w:tc>
          <w:tcPr>
            <w:tcW w:w="624" w:type="dxa"/>
            <w:vAlign w:val="center"/>
          </w:tcPr>
          <w:p w:rsidR="00627A21" w:rsidRPr="00E14EE6" w:rsidRDefault="00627A21" w:rsidP="00E37912">
            <w:pPr>
              <w:pStyle w:val="ConsPlusNormal"/>
              <w:ind w:firstLine="284"/>
              <w:jc w:val="center"/>
              <w:rPr>
                <w:rFonts w:asciiTheme="minorHAnsi" w:hAnsiTheme="minorHAnsi" w:cstheme="minorHAnsi"/>
                <w:sz w:val="24"/>
                <w:szCs w:val="24"/>
              </w:rPr>
            </w:pPr>
            <w:bookmarkStart w:id="23" w:name="P446"/>
            <w:bookmarkEnd w:id="23"/>
            <w:r w:rsidRPr="00E14EE6">
              <w:rPr>
                <w:rFonts w:asciiTheme="minorHAnsi" w:hAnsiTheme="minorHAnsi" w:cstheme="minorHAnsi"/>
                <w:sz w:val="24"/>
                <w:szCs w:val="24"/>
              </w:rPr>
              <w:t>9</w:t>
            </w:r>
          </w:p>
        </w:tc>
        <w:tc>
          <w:tcPr>
            <w:tcW w:w="5954" w:type="dxa"/>
          </w:tcPr>
          <w:p w:rsidR="00627A21" w:rsidRPr="00E14EE6" w:rsidRDefault="00627A21" w:rsidP="00E37912">
            <w:pPr>
              <w:pStyle w:val="ConsPlusNormal"/>
              <w:ind w:firstLine="284"/>
              <w:jc w:val="right"/>
              <w:rPr>
                <w:rFonts w:asciiTheme="minorHAnsi" w:hAnsiTheme="minorHAnsi" w:cstheme="minorHAnsi"/>
                <w:sz w:val="24"/>
                <w:szCs w:val="24"/>
              </w:rPr>
            </w:pPr>
            <w:r w:rsidRPr="00E14EE6">
              <w:rPr>
                <w:rFonts w:asciiTheme="minorHAnsi" w:hAnsiTheme="minorHAnsi" w:cstheme="minorHAnsi"/>
                <w:sz w:val="24"/>
                <w:szCs w:val="24"/>
              </w:rPr>
              <w:t>ВСЕГО стоимость проекта</w:t>
            </w:r>
          </w:p>
        </w:tc>
        <w:tc>
          <w:tcPr>
            <w:tcW w:w="2154" w:type="dxa"/>
          </w:tcPr>
          <w:p w:rsidR="00627A21" w:rsidRPr="00E14EE6" w:rsidRDefault="00627A21" w:rsidP="00E37912">
            <w:pPr>
              <w:pStyle w:val="ConsPlusNormal"/>
              <w:ind w:firstLine="284"/>
              <w:rPr>
                <w:rFonts w:asciiTheme="minorHAnsi" w:hAnsiTheme="minorHAnsi" w:cstheme="minorHAnsi"/>
                <w:sz w:val="24"/>
                <w:szCs w:val="24"/>
              </w:rPr>
            </w:pPr>
          </w:p>
        </w:tc>
      </w:tr>
    </w:tbl>
    <w:p w:rsidR="00627A21" w:rsidRPr="00E14EE6" w:rsidRDefault="00627A21" w:rsidP="00E37912">
      <w:pPr>
        <w:pStyle w:val="ConsPlusNormal"/>
        <w:ind w:firstLine="284"/>
        <w:jc w:val="both"/>
        <w:rPr>
          <w:rFonts w:asciiTheme="minorHAnsi" w:hAnsiTheme="minorHAnsi" w:cstheme="minorHAnsi"/>
          <w:sz w:val="24"/>
          <w:szCs w:val="24"/>
        </w:rPr>
      </w:pP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Расшифровка денежного вклада благотворителей (расшифровывается сумма </w:t>
      </w:r>
      <w:hyperlink w:anchor="P428" w:history="1">
        <w:r w:rsidRPr="00E14EE6">
          <w:rPr>
            <w:rFonts w:asciiTheme="minorHAnsi" w:hAnsiTheme="minorHAnsi" w:cstheme="minorHAnsi"/>
            <w:sz w:val="24"/>
            <w:szCs w:val="24"/>
          </w:rPr>
          <w:t>строки 3 таблицы 1</w:t>
        </w:r>
      </w:hyperlink>
      <w:r w:rsidRPr="00E14EE6">
        <w:rPr>
          <w:rFonts w:asciiTheme="minorHAnsi" w:hAnsiTheme="minorHAnsi" w:cstheme="minorHAnsi"/>
          <w:sz w:val="24"/>
          <w:szCs w:val="24"/>
        </w:rPr>
        <w:t xml:space="preserve"> пункта 4.1).</w:t>
      </w:r>
    </w:p>
    <w:p w:rsidR="00627A21" w:rsidRPr="00E14EE6" w:rsidRDefault="00627A21" w:rsidP="00E37912">
      <w:pPr>
        <w:pStyle w:val="ConsPlusNormal"/>
        <w:ind w:firstLine="284"/>
        <w:jc w:val="both"/>
        <w:rPr>
          <w:rFonts w:asciiTheme="minorHAnsi" w:hAnsiTheme="minorHAnsi" w:cstheme="minorHAnsi"/>
          <w:sz w:val="24"/>
          <w:szCs w:val="24"/>
        </w:rPr>
      </w:pPr>
    </w:p>
    <w:p w:rsidR="00627A21" w:rsidRPr="00E14EE6" w:rsidRDefault="00627A21" w:rsidP="00E37912">
      <w:pPr>
        <w:pStyle w:val="ConsPlusNormal"/>
        <w:ind w:firstLine="284"/>
        <w:jc w:val="right"/>
        <w:outlineLvl w:val="3"/>
        <w:rPr>
          <w:rFonts w:asciiTheme="minorHAnsi" w:hAnsiTheme="minorHAnsi" w:cstheme="minorHAnsi"/>
          <w:sz w:val="24"/>
          <w:szCs w:val="24"/>
        </w:rPr>
      </w:pPr>
      <w:r w:rsidRPr="00E14EE6">
        <w:rPr>
          <w:rFonts w:asciiTheme="minorHAnsi" w:hAnsiTheme="minorHAnsi" w:cstheme="minorHAnsi"/>
          <w:sz w:val="24"/>
          <w:szCs w:val="24"/>
        </w:rPr>
        <w:t>Таблица 2</w:t>
      </w:r>
    </w:p>
    <w:p w:rsidR="00627A21" w:rsidRPr="00E14EE6" w:rsidRDefault="00627A21" w:rsidP="00E37912">
      <w:pPr>
        <w:pStyle w:val="ConsPlusNormal"/>
        <w:ind w:firstLine="284"/>
        <w:jc w:val="both"/>
        <w:rPr>
          <w:rFonts w:asciiTheme="minorHAnsi" w:hAnsiTheme="minorHAnsi" w:cstheme="minorHAnsi"/>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8"/>
        <w:gridCol w:w="5613"/>
        <w:gridCol w:w="2778"/>
      </w:tblGrid>
      <w:tr w:rsidR="00627A21" w:rsidRPr="00E14EE6">
        <w:tc>
          <w:tcPr>
            <w:tcW w:w="538" w:type="dxa"/>
            <w:vAlign w:val="center"/>
          </w:tcPr>
          <w:p w:rsidR="00627A21" w:rsidRPr="00E14EE6" w:rsidRDefault="00627A21" w:rsidP="00E37912">
            <w:pPr>
              <w:pStyle w:val="ConsPlusNormal"/>
              <w:ind w:firstLine="284"/>
              <w:jc w:val="center"/>
              <w:rPr>
                <w:rFonts w:asciiTheme="minorHAnsi" w:hAnsiTheme="minorHAnsi" w:cstheme="minorHAnsi"/>
                <w:sz w:val="24"/>
                <w:szCs w:val="24"/>
              </w:rPr>
            </w:pPr>
            <w:r w:rsidRPr="00E14EE6">
              <w:rPr>
                <w:rFonts w:asciiTheme="minorHAnsi" w:hAnsiTheme="minorHAnsi" w:cstheme="minorHAnsi"/>
                <w:sz w:val="24"/>
                <w:szCs w:val="24"/>
              </w:rPr>
              <w:t>N п/п</w:t>
            </w:r>
          </w:p>
        </w:tc>
        <w:tc>
          <w:tcPr>
            <w:tcW w:w="5613" w:type="dxa"/>
            <w:vAlign w:val="center"/>
          </w:tcPr>
          <w:p w:rsidR="00627A21" w:rsidRPr="00E14EE6" w:rsidRDefault="00627A21" w:rsidP="00E37912">
            <w:pPr>
              <w:pStyle w:val="ConsPlusNormal"/>
              <w:ind w:firstLine="284"/>
              <w:jc w:val="center"/>
              <w:rPr>
                <w:rFonts w:asciiTheme="minorHAnsi" w:hAnsiTheme="minorHAnsi" w:cstheme="minorHAnsi"/>
                <w:sz w:val="24"/>
                <w:szCs w:val="24"/>
              </w:rPr>
            </w:pPr>
            <w:r w:rsidRPr="00E14EE6">
              <w:rPr>
                <w:rFonts w:asciiTheme="minorHAnsi" w:hAnsiTheme="minorHAnsi" w:cstheme="minorHAnsi"/>
                <w:sz w:val="24"/>
                <w:szCs w:val="24"/>
              </w:rPr>
              <w:t>Наименование организации</w:t>
            </w:r>
          </w:p>
        </w:tc>
        <w:tc>
          <w:tcPr>
            <w:tcW w:w="2778" w:type="dxa"/>
            <w:vAlign w:val="center"/>
          </w:tcPr>
          <w:p w:rsidR="00627A21" w:rsidRPr="00E14EE6" w:rsidRDefault="00627A21" w:rsidP="00E37912">
            <w:pPr>
              <w:pStyle w:val="ConsPlusNormal"/>
              <w:ind w:firstLine="284"/>
              <w:jc w:val="center"/>
              <w:rPr>
                <w:rFonts w:asciiTheme="minorHAnsi" w:hAnsiTheme="minorHAnsi" w:cstheme="minorHAnsi"/>
                <w:sz w:val="24"/>
                <w:szCs w:val="24"/>
              </w:rPr>
            </w:pPr>
            <w:r w:rsidRPr="00E14EE6">
              <w:rPr>
                <w:rFonts w:asciiTheme="minorHAnsi" w:hAnsiTheme="minorHAnsi" w:cstheme="minorHAnsi"/>
                <w:sz w:val="24"/>
                <w:szCs w:val="24"/>
              </w:rPr>
              <w:t>Денежный вклад (руб.)</w:t>
            </w:r>
          </w:p>
        </w:tc>
      </w:tr>
      <w:tr w:rsidR="00627A21" w:rsidRPr="00E14EE6">
        <w:tc>
          <w:tcPr>
            <w:tcW w:w="538" w:type="dxa"/>
          </w:tcPr>
          <w:p w:rsidR="00627A21" w:rsidRPr="00E14EE6" w:rsidRDefault="00627A21" w:rsidP="00E37912">
            <w:pPr>
              <w:pStyle w:val="ConsPlusNormal"/>
              <w:ind w:firstLine="284"/>
              <w:jc w:val="center"/>
              <w:rPr>
                <w:rFonts w:asciiTheme="minorHAnsi" w:hAnsiTheme="minorHAnsi" w:cstheme="minorHAnsi"/>
                <w:sz w:val="24"/>
                <w:szCs w:val="24"/>
              </w:rPr>
            </w:pPr>
            <w:r w:rsidRPr="00E14EE6">
              <w:rPr>
                <w:rFonts w:asciiTheme="minorHAnsi" w:hAnsiTheme="minorHAnsi" w:cstheme="minorHAnsi"/>
                <w:sz w:val="24"/>
                <w:szCs w:val="24"/>
              </w:rPr>
              <w:t>1</w:t>
            </w:r>
          </w:p>
        </w:tc>
        <w:tc>
          <w:tcPr>
            <w:tcW w:w="5613" w:type="dxa"/>
          </w:tcPr>
          <w:p w:rsidR="00627A21" w:rsidRPr="00E14EE6" w:rsidRDefault="00627A21" w:rsidP="00E37912">
            <w:pPr>
              <w:pStyle w:val="ConsPlusNormal"/>
              <w:ind w:firstLine="284"/>
              <w:rPr>
                <w:rFonts w:asciiTheme="minorHAnsi" w:hAnsiTheme="minorHAnsi" w:cstheme="minorHAnsi"/>
                <w:sz w:val="24"/>
                <w:szCs w:val="24"/>
              </w:rPr>
            </w:pPr>
          </w:p>
        </w:tc>
        <w:tc>
          <w:tcPr>
            <w:tcW w:w="2778" w:type="dxa"/>
          </w:tcPr>
          <w:p w:rsidR="00627A21" w:rsidRPr="00E14EE6" w:rsidRDefault="00627A21" w:rsidP="00E37912">
            <w:pPr>
              <w:pStyle w:val="ConsPlusNormal"/>
              <w:ind w:firstLine="284"/>
              <w:rPr>
                <w:rFonts w:asciiTheme="minorHAnsi" w:hAnsiTheme="minorHAnsi" w:cstheme="minorHAnsi"/>
                <w:sz w:val="24"/>
                <w:szCs w:val="24"/>
              </w:rPr>
            </w:pPr>
          </w:p>
        </w:tc>
      </w:tr>
      <w:tr w:rsidR="00627A21" w:rsidRPr="00E14EE6">
        <w:tc>
          <w:tcPr>
            <w:tcW w:w="538" w:type="dxa"/>
          </w:tcPr>
          <w:p w:rsidR="00627A21" w:rsidRPr="00E14EE6" w:rsidRDefault="00627A21" w:rsidP="00E37912">
            <w:pPr>
              <w:pStyle w:val="ConsPlusNormal"/>
              <w:ind w:firstLine="284"/>
              <w:jc w:val="center"/>
              <w:rPr>
                <w:rFonts w:asciiTheme="minorHAnsi" w:hAnsiTheme="minorHAnsi" w:cstheme="minorHAnsi"/>
                <w:sz w:val="24"/>
                <w:szCs w:val="24"/>
              </w:rPr>
            </w:pPr>
            <w:r w:rsidRPr="00E14EE6">
              <w:rPr>
                <w:rFonts w:asciiTheme="minorHAnsi" w:hAnsiTheme="minorHAnsi" w:cstheme="minorHAnsi"/>
                <w:sz w:val="24"/>
                <w:szCs w:val="24"/>
              </w:rPr>
              <w:t>2</w:t>
            </w:r>
          </w:p>
        </w:tc>
        <w:tc>
          <w:tcPr>
            <w:tcW w:w="5613" w:type="dxa"/>
          </w:tcPr>
          <w:p w:rsidR="00627A21" w:rsidRPr="00E14EE6" w:rsidRDefault="00627A21" w:rsidP="00E37912">
            <w:pPr>
              <w:pStyle w:val="ConsPlusNormal"/>
              <w:ind w:firstLine="284"/>
              <w:rPr>
                <w:rFonts w:asciiTheme="minorHAnsi" w:hAnsiTheme="minorHAnsi" w:cstheme="minorHAnsi"/>
                <w:sz w:val="24"/>
                <w:szCs w:val="24"/>
              </w:rPr>
            </w:pPr>
          </w:p>
        </w:tc>
        <w:tc>
          <w:tcPr>
            <w:tcW w:w="2778" w:type="dxa"/>
          </w:tcPr>
          <w:p w:rsidR="00627A21" w:rsidRPr="00E14EE6" w:rsidRDefault="00627A21" w:rsidP="00E37912">
            <w:pPr>
              <w:pStyle w:val="ConsPlusNormal"/>
              <w:ind w:firstLine="284"/>
              <w:rPr>
                <w:rFonts w:asciiTheme="minorHAnsi" w:hAnsiTheme="minorHAnsi" w:cstheme="minorHAnsi"/>
                <w:sz w:val="24"/>
                <w:szCs w:val="24"/>
              </w:rPr>
            </w:pPr>
          </w:p>
        </w:tc>
      </w:tr>
      <w:tr w:rsidR="00627A21" w:rsidRPr="00E14EE6">
        <w:tc>
          <w:tcPr>
            <w:tcW w:w="538" w:type="dxa"/>
          </w:tcPr>
          <w:p w:rsidR="00627A21" w:rsidRPr="00E14EE6" w:rsidRDefault="00627A21" w:rsidP="00E37912">
            <w:pPr>
              <w:pStyle w:val="ConsPlusNormal"/>
              <w:ind w:firstLine="284"/>
              <w:jc w:val="center"/>
              <w:rPr>
                <w:rFonts w:asciiTheme="minorHAnsi" w:hAnsiTheme="minorHAnsi" w:cstheme="minorHAnsi"/>
                <w:sz w:val="24"/>
                <w:szCs w:val="24"/>
              </w:rPr>
            </w:pPr>
            <w:r w:rsidRPr="00E14EE6">
              <w:rPr>
                <w:rFonts w:asciiTheme="minorHAnsi" w:hAnsiTheme="minorHAnsi" w:cstheme="minorHAnsi"/>
                <w:sz w:val="24"/>
                <w:szCs w:val="24"/>
              </w:rPr>
              <w:t>3</w:t>
            </w:r>
          </w:p>
        </w:tc>
        <w:tc>
          <w:tcPr>
            <w:tcW w:w="5613" w:type="dxa"/>
          </w:tcPr>
          <w:p w:rsidR="00627A21" w:rsidRPr="00E14EE6" w:rsidRDefault="00627A21" w:rsidP="00E37912">
            <w:pPr>
              <w:pStyle w:val="ConsPlusNormal"/>
              <w:ind w:firstLine="284"/>
              <w:rPr>
                <w:rFonts w:asciiTheme="minorHAnsi" w:hAnsiTheme="minorHAnsi" w:cstheme="minorHAnsi"/>
                <w:sz w:val="24"/>
                <w:szCs w:val="24"/>
              </w:rPr>
            </w:pPr>
          </w:p>
        </w:tc>
        <w:tc>
          <w:tcPr>
            <w:tcW w:w="2778" w:type="dxa"/>
          </w:tcPr>
          <w:p w:rsidR="00627A21" w:rsidRPr="00E14EE6" w:rsidRDefault="00627A21" w:rsidP="00E37912">
            <w:pPr>
              <w:pStyle w:val="ConsPlusNormal"/>
              <w:ind w:firstLine="284"/>
              <w:rPr>
                <w:rFonts w:asciiTheme="minorHAnsi" w:hAnsiTheme="minorHAnsi" w:cstheme="minorHAnsi"/>
                <w:sz w:val="24"/>
                <w:szCs w:val="24"/>
              </w:rPr>
            </w:pPr>
          </w:p>
        </w:tc>
      </w:tr>
      <w:tr w:rsidR="00627A21" w:rsidRPr="00E14EE6">
        <w:tc>
          <w:tcPr>
            <w:tcW w:w="538" w:type="dxa"/>
          </w:tcPr>
          <w:p w:rsidR="00627A21" w:rsidRPr="00E14EE6" w:rsidRDefault="00627A21" w:rsidP="00E37912">
            <w:pPr>
              <w:pStyle w:val="ConsPlusNormal"/>
              <w:ind w:firstLine="284"/>
              <w:jc w:val="center"/>
              <w:rPr>
                <w:rFonts w:asciiTheme="minorHAnsi" w:hAnsiTheme="minorHAnsi" w:cstheme="minorHAnsi"/>
                <w:sz w:val="24"/>
                <w:szCs w:val="24"/>
              </w:rPr>
            </w:pPr>
            <w:r w:rsidRPr="00E14EE6">
              <w:rPr>
                <w:rFonts w:asciiTheme="minorHAnsi" w:hAnsiTheme="minorHAnsi" w:cstheme="minorHAnsi"/>
                <w:sz w:val="24"/>
                <w:szCs w:val="24"/>
              </w:rPr>
              <w:t>4</w:t>
            </w:r>
          </w:p>
        </w:tc>
        <w:tc>
          <w:tcPr>
            <w:tcW w:w="5613" w:type="dxa"/>
          </w:tcPr>
          <w:p w:rsidR="00627A21" w:rsidRPr="00E14EE6" w:rsidRDefault="00627A21" w:rsidP="00E37912">
            <w:pPr>
              <w:pStyle w:val="ConsPlusNormal"/>
              <w:ind w:firstLine="284"/>
              <w:rPr>
                <w:rFonts w:asciiTheme="minorHAnsi" w:hAnsiTheme="minorHAnsi" w:cstheme="minorHAnsi"/>
                <w:sz w:val="24"/>
                <w:szCs w:val="24"/>
              </w:rPr>
            </w:pPr>
          </w:p>
        </w:tc>
        <w:tc>
          <w:tcPr>
            <w:tcW w:w="2778" w:type="dxa"/>
          </w:tcPr>
          <w:p w:rsidR="00627A21" w:rsidRPr="00E14EE6" w:rsidRDefault="00627A21" w:rsidP="00E37912">
            <w:pPr>
              <w:pStyle w:val="ConsPlusNormal"/>
              <w:ind w:firstLine="284"/>
              <w:rPr>
                <w:rFonts w:asciiTheme="minorHAnsi" w:hAnsiTheme="minorHAnsi" w:cstheme="minorHAnsi"/>
                <w:sz w:val="24"/>
                <w:szCs w:val="24"/>
              </w:rPr>
            </w:pPr>
          </w:p>
        </w:tc>
      </w:tr>
      <w:tr w:rsidR="00627A21" w:rsidRPr="00E14EE6">
        <w:tc>
          <w:tcPr>
            <w:tcW w:w="538" w:type="dxa"/>
          </w:tcPr>
          <w:p w:rsidR="00627A21" w:rsidRPr="00E14EE6" w:rsidRDefault="00627A21" w:rsidP="00E37912">
            <w:pPr>
              <w:pStyle w:val="ConsPlusNormal"/>
              <w:ind w:firstLine="284"/>
              <w:rPr>
                <w:rFonts w:asciiTheme="minorHAnsi" w:hAnsiTheme="minorHAnsi" w:cstheme="minorHAnsi"/>
                <w:sz w:val="24"/>
                <w:szCs w:val="24"/>
              </w:rPr>
            </w:pPr>
          </w:p>
        </w:tc>
        <w:tc>
          <w:tcPr>
            <w:tcW w:w="5613" w:type="dxa"/>
          </w:tcPr>
          <w:p w:rsidR="00627A21" w:rsidRPr="00E14EE6" w:rsidRDefault="00627A21" w:rsidP="00E37912">
            <w:pPr>
              <w:pStyle w:val="ConsPlusNormal"/>
              <w:ind w:firstLine="284"/>
              <w:rPr>
                <w:rFonts w:asciiTheme="minorHAnsi" w:hAnsiTheme="minorHAnsi" w:cstheme="minorHAnsi"/>
                <w:sz w:val="24"/>
                <w:szCs w:val="24"/>
              </w:rPr>
            </w:pPr>
            <w:r w:rsidRPr="00E14EE6">
              <w:rPr>
                <w:rFonts w:asciiTheme="minorHAnsi" w:hAnsiTheme="minorHAnsi" w:cstheme="minorHAnsi"/>
                <w:sz w:val="24"/>
                <w:szCs w:val="24"/>
              </w:rPr>
              <w:t>Итого</w:t>
            </w:r>
          </w:p>
        </w:tc>
        <w:tc>
          <w:tcPr>
            <w:tcW w:w="2778" w:type="dxa"/>
          </w:tcPr>
          <w:p w:rsidR="00627A21" w:rsidRPr="00E14EE6" w:rsidRDefault="00627A21" w:rsidP="00E37912">
            <w:pPr>
              <w:pStyle w:val="ConsPlusNormal"/>
              <w:ind w:firstLine="284"/>
              <w:rPr>
                <w:rFonts w:asciiTheme="minorHAnsi" w:hAnsiTheme="minorHAnsi" w:cstheme="minorHAnsi"/>
                <w:sz w:val="24"/>
                <w:szCs w:val="24"/>
              </w:rPr>
            </w:pPr>
          </w:p>
        </w:tc>
      </w:tr>
    </w:tbl>
    <w:p w:rsidR="00627A21" w:rsidRPr="00E14EE6" w:rsidRDefault="00627A21" w:rsidP="00E37912">
      <w:pPr>
        <w:pStyle w:val="ConsPlusNormal"/>
        <w:ind w:firstLine="284"/>
        <w:jc w:val="both"/>
        <w:rPr>
          <w:rFonts w:asciiTheme="minorHAnsi" w:hAnsiTheme="minorHAnsi" w:cstheme="minorHAnsi"/>
          <w:sz w:val="24"/>
          <w:szCs w:val="24"/>
        </w:rPr>
      </w:pP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4.2. Социальная эффективность от реализации проекта:</w:t>
      </w:r>
    </w:p>
    <w:p w:rsidR="00627A21" w:rsidRPr="00E14EE6" w:rsidRDefault="00627A21" w:rsidP="00E37912">
      <w:pPr>
        <w:pStyle w:val="ConsPlusNonformat"/>
        <w:ind w:firstLine="284"/>
        <w:jc w:val="both"/>
        <w:rPr>
          <w:rFonts w:asciiTheme="minorHAnsi" w:hAnsiTheme="minorHAnsi" w:cstheme="minorHAnsi"/>
          <w:sz w:val="24"/>
          <w:szCs w:val="24"/>
        </w:rPr>
      </w:pP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4.2.1. Благополучатели проекта</w:t>
      </w: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___________________________________________________________________________</w:t>
      </w: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      (описание групп населения, которые регулярно будут пользоваться</w:t>
      </w: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    результатами реализованного проекта (например, в случае устройства</w:t>
      </w: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      тротуаров по улице, прямые благополучатели - это жители этой и</w:t>
      </w: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            прилегающих улиц, которые регулярно ходят по ним)).</w:t>
      </w:r>
    </w:p>
    <w:p w:rsidR="00627A21" w:rsidRPr="00E14EE6" w:rsidRDefault="00627A21" w:rsidP="00E37912">
      <w:pPr>
        <w:pStyle w:val="ConsPlusNonformat"/>
        <w:ind w:firstLine="284"/>
        <w:jc w:val="both"/>
        <w:rPr>
          <w:rFonts w:asciiTheme="minorHAnsi" w:hAnsiTheme="minorHAnsi" w:cstheme="minorHAnsi"/>
          <w:sz w:val="24"/>
          <w:szCs w:val="24"/>
        </w:rPr>
      </w:pP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Число благополучателей (человек): _________________________________________</w:t>
      </w:r>
    </w:p>
    <w:p w:rsidR="00627A21" w:rsidRPr="00E14EE6" w:rsidRDefault="00627A21" w:rsidP="00E37912">
      <w:pPr>
        <w:pStyle w:val="ConsPlusNonformat"/>
        <w:ind w:firstLine="284"/>
        <w:jc w:val="both"/>
        <w:rPr>
          <w:rFonts w:asciiTheme="minorHAnsi" w:hAnsiTheme="minorHAnsi" w:cstheme="minorHAnsi"/>
          <w:sz w:val="24"/>
          <w:szCs w:val="24"/>
        </w:rPr>
      </w:pP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4.3. Участие населения в определении направления проекта и содействие в его</w:t>
      </w: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реализации:</w:t>
      </w: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4.3.1. Число лиц, принявших участие в определении направления проекта и его</w:t>
      </w: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параметров: _____________________ (в </w:t>
      </w:r>
      <w:r w:rsidR="0032431D" w:rsidRPr="00E14EE6">
        <w:rPr>
          <w:rFonts w:asciiTheme="minorHAnsi" w:hAnsiTheme="minorHAnsi" w:cstheme="minorHAnsi"/>
          <w:sz w:val="24"/>
          <w:szCs w:val="24"/>
        </w:rPr>
        <w:t>соответствии с выбранным механизмом</w:t>
      </w: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определения мнения жителей)).</w:t>
      </w:r>
    </w:p>
    <w:p w:rsidR="00627A21" w:rsidRPr="00E14EE6" w:rsidRDefault="00627A21" w:rsidP="00E37912">
      <w:pPr>
        <w:pStyle w:val="ConsPlusNonformat"/>
        <w:ind w:firstLine="284"/>
        <w:jc w:val="both"/>
        <w:rPr>
          <w:rFonts w:asciiTheme="minorHAnsi" w:hAnsiTheme="minorHAnsi" w:cstheme="minorHAnsi"/>
          <w:sz w:val="24"/>
          <w:szCs w:val="24"/>
        </w:rPr>
      </w:pP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4.4.   Эксплуатация   и   содержание   </w:t>
      </w:r>
      <w:r w:rsidR="0032431D" w:rsidRPr="00E14EE6">
        <w:rPr>
          <w:rFonts w:asciiTheme="minorHAnsi" w:hAnsiTheme="minorHAnsi" w:cstheme="minorHAnsi"/>
          <w:sz w:val="24"/>
          <w:szCs w:val="24"/>
        </w:rPr>
        <w:t>объекта социальной инфраструктуры</w:t>
      </w:r>
      <w:r w:rsidRPr="00E14EE6">
        <w:rPr>
          <w:rFonts w:asciiTheme="minorHAnsi" w:hAnsiTheme="minorHAnsi" w:cstheme="minorHAnsi"/>
          <w:sz w:val="24"/>
          <w:szCs w:val="24"/>
        </w:rPr>
        <w:t>,</w:t>
      </w: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предусмотренного проектом: мероприятия по эксплуатации и содержанию объекта</w:t>
      </w: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социальной инфраструктуры</w:t>
      </w: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___________________________________________________________________________</w:t>
      </w: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___________________________________________________________________________</w:t>
      </w: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___________________________________________________________________________</w:t>
      </w: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     (описание мероприятий, содержащее способы, которыми муниципальное</w:t>
      </w: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    образование и/или специализированная организация будут содержать и</w:t>
      </w: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     эксплуатировать объект социальной инфраструктуры после завершения</w:t>
      </w: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  проекта, с указанием наличия (отсутствия) ресурсов для функционирования</w:t>
      </w: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                    объекта социальной инфраструктуры).</w:t>
      </w:r>
    </w:p>
    <w:p w:rsidR="00627A21" w:rsidRPr="00E14EE6" w:rsidRDefault="00627A21" w:rsidP="00E37912">
      <w:pPr>
        <w:pStyle w:val="ConsPlusNonformat"/>
        <w:ind w:firstLine="284"/>
        <w:jc w:val="both"/>
        <w:rPr>
          <w:rFonts w:asciiTheme="minorHAnsi" w:hAnsiTheme="minorHAnsi" w:cstheme="minorHAnsi"/>
          <w:sz w:val="24"/>
          <w:szCs w:val="24"/>
        </w:rPr>
      </w:pPr>
    </w:p>
    <w:p w:rsidR="00627A21" w:rsidRPr="00E14EE6" w:rsidRDefault="00627A21" w:rsidP="00E37912">
      <w:pPr>
        <w:pStyle w:val="ConsPlusNonformat"/>
        <w:ind w:firstLine="284"/>
        <w:rPr>
          <w:rFonts w:asciiTheme="minorHAnsi" w:hAnsiTheme="minorHAnsi" w:cstheme="minorHAnsi"/>
          <w:sz w:val="24"/>
          <w:szCs w:val="24"/>
        </w:rPr>
      </w:pPr>
      <w:r w:rsidRPr="00E14EE6">
        <w:rPr>
          <w:rFonts w:asciiTheme="minorHAnsi" w:hAnsiTheme="minorHAnsi" w:cstheme="minorHAnsi"/>
          <w:sz w:val="24"/>
          <w:szCs w:val="24"/>
        </w:rPr>
        <w:t xml:space="preserve">4.4.1.   Расходы   на   эксплуатацию   и   содержание   </w:t>
      </w:r>
      <w:r w:rsidR="00E37912" w:rsidRPr="00E14EE6">
        <w:rPr>
          <w:rFonts w:asciiTheme="minorHAnsi" w:hAnsiTheme="minorHAnsi" w:cstheme="minorHAnsi"/>
          <w:sz w:val="24"/>
          <w:szCs w:val="24"/>
        </w:rPr>
        <w:t>объекта социальной</w:t>
      </w:r>
    </w:p>
    <w:p w:rsidR="00627A21" w:rsidRPr="00E14EE6" w:rsidRDefault="00E37912" w:rsidP="00E37912">
      <w:pPr>
        <w:pStyle w:val="ConsPlusNonformat"/>
        <w:ind w:firstLine="284"/>
        <w:rPr>
          <w:rFonts w:asciiTheme="minorHAnsi" w:hAnsiTheme="minorHAnsi" w:cstheme="minorHAnsi"/>
          <w:sz w:val="24"/>
          <w:szCs w:val="24"/>
        </w:rPr>
      </w:pPr>
      <w:r w:rsidRPr="00E14EE6">
        <w:rPr>
          <w:rFonts w:asciiTheme="minorHAnsi" w:hAnsiTheme="minorHAnsi" w:cstheme="minorHAnsi"/>
          <w:sz w:val="24"/>
          <w:szCs w:val="24"/>
        </w:rPr>
        <w:lastRenderedPageBreak/>
        <w:t>инфраструктуры, предусмотренногопроектом, в течение первого года</w:t>
      </w:r>
      <w:r w:rsidR="00627A21" w:rsidRPr="00E14EE6">
        <w:rPr>
          <w:rFonts w:asciiTheme="minorHAnsi" w:hAnsiTheme="minorHAnsi" w:cstheme="minorHAnsi"/>
          <w:sz w:val="24"/>
          <w:szCs w:val="24"/>
        </w:rPr>
        <w:t>:</w:t>
      </w:r>
    </w:p>
    <w:p w:rsidR="00627A21" w:rsidRPr="00E14EE6" w:rsidRDefault="00627A21" w:rsidP="00E37912">
      <w:pPr>
        <w:pStyle w:val="ConsPlusNonformat"/>
        <w:ind w:firstLine="284"/>
        <w:rPr>
          <w:rFonts w:asciiTheme="minorHAnsi" w:hAnsiTheme="minorHAnsi" w:cstheme="minorHAnsi"/>
          <w:sz w:val="24"/>
          <w:szCs w:val="24"/>
        </w:rPr>
      </w:pPr>
      <w:r w:rsidRPr="00E14EE6">
        <w:rPr>
          <w:rFonts w:asciiTheme="minorHAnsi" w:hAnsiTheme="minorHAnsi" w:cstheme="minorHAnsi"/>
          <w:sz w:val="24"/>
          <w:szCs w:val="24"/>
        </w:rPr>
        <w:t xml:space="preserve">(описание   </w:t>
      </w:r>
      <w:r w:rsidR="00E37912" w:rsidRPr="00E14EE6">
        <w:rPr>
          <w:rFonts w:asciiTheme="minorHAnsi" w:hAnsiTheme="minorHAnsi" w:cstheme="minorHAnsi"/>
          <w:sz w:val="24"/>
          <w:szCs w:val="24"/>
        </w:rPr>
        <w:t>необходимых расходов на эксплуатацию и содержание объекта</w:t>
      </w:r>
    </w:p>
    <w:p w:rsidR="00627A21" w:rsidRPr="00E14EE6" w:rsidRDefault="00E37912" w:rsidP="00E37912">
      <w:pPr>
        <w:pStyle w:val="ConsPlusNonformat"/>
        <w:ind w:firstLine="284"/>
        <w:rPr>
          <w:rFonts w:asciiTheme="minorHAnsi" w:hAnsiTheme="minorHAnsi" w:cstheme="minorHAnsi"/>
          <w:sz w:val="24"/>
          <w:szCs w:val="24"/>
        </w:rPr>
      </w:pPr>
      <w:r w:rsidRPr="00E14EE6">
        <w:rPr>
          <w:rFonts w:asciiTheme="minorHAnsi" w:hAnsiTheme="minorHAnsi" w:cstheme="minorHAnsi"/>
          <w:sz w:val="24"/>
          <w:szCs w:val="24"/>
        </w:rPr>
        <w:t>социальной инфраструктуры, предусмотренного проектом, в</w:t>
      </w:r>
      <w:r w:rsidR="00627A21" w:rsidRPr="00E14EE6">
        <w:rPr>
          <w:rFonts w:asciiTheme="minorHAnsi" w:hAnsiTheme="minorHAnsi" w:cstheme="minorHAnsi"/>
          <w:sz w:val="24"/>
          <w:szCs w:val="24"/>
        </w:rPr>
        <w:t xml:space="preserve"> течение первого</w:t>
      </w:r>
    </w:p>
    <w:p w:rsidR="00627A21" w:rsidRPr="00E14EE6" w:rsidRDefault="00627A21" w:rsidP="00E37912">
      <w:pPr>
        <w:pStyle w:val="ConsPlusNonformat"/>
        <w:ind w:firstLine="284"/>
        <w:rPr>
          <w:rFonts w:asciiTheme="minorHAnsi" w:hAnsiTheme="minorHAnsi" w:cstheme="minorHAnsi"/>
          <w:sz w:val="24"/>
          <w:szCs w:val="24"/>
        </w:rPr>
      </w:pPr>
      <w:r w:rsidRPr="00E14EE6">
        <w:rPr>
          <w:rFonts w:asciiTheme="minorHAnsi" w:hAnsiTheme="minorHAnsi" w:cstheme="minorHAnsi"/>
          <w:sz w:val="24"/>
          <w:szCs w:val="24"/>
        </w:rPr>
        <w:t xml:space="preserve">года   </w:t>
      </w:r>
      <w:r w:rsidR="00E37912" w:rsidRPr="00E14EE6">
        <w:rPr>
          <w:rFonts w:asciiTheme="minorHAnsi" w:hAnsiTheme="minorHAnsi" w:cstheme="minorHAnsi"/>
          <w:sz w:val="24"/>
          <w:szCs w:val="24"/>
        </w:rPr>
        <w:t>после завершения проекта с указанием, кто будет предоставлять</w:t>
      </w:r>
    </w:p>
    <w:p w:rsidR="00627A21" w:rsidRPr="00E14EE6" w:rsidRDefault="00627A21" w:rsidP="00E37912">
      <w:pPr>
        <w:pStyle w:val="ConsPlusNonformat"/>
        <w:ind w:firstLine="284"/>
        <w:rPr>
          <w:rFonts w:asciiTheme="minorHAnsi" w:hAnsiTheme="minorHAnsi" w:cstheme="minorHAnsi"/>
          <w:sz w:val="24"/>
          <w:szCs w:val="24"/>
        </w:rPr>
      </w:pPr>
      <w:r w:rsidRPr="00E14EE6">
        <w:rPr>
          <w:rFonts w:asciiTheme="minorHAnsi" w:hAnsiTheme="minorHAnsi" w:cstheme="minorHAnsi"/>
          <w:sz w:val="24"/>
          <w:szCs w:val="24"/>
        </w:rPr>
        <w:t xml:space="preserve">необходимые   ресурсы.   </w:t>
      </w:r>
      <w:r w:rsidR="00E37912" w:rsidRPr="00E14EE6">
        <w:rPr>
          <w:rFonts w:asciiTheme="minorHAnsi" w:hAnsiTheme="minorHAnsi" w:cstheme="minorHAnsi"/>
          <w:sz w:val="24"/>
          <w:szCs w:val="24"/>
        </w:rPr>
        <w:t>Например, зарплата, текущий ремонт, расходные</w:t>
      </w:r>
    </w:p>
    <w:p w:rsidR="00627A21" w:rsidRPr="00E14EE6" w:rsidRDefault="00627A21" w:rsidP="00E37912">
      <w:pPr>
        <w:pStyle w:val="ConsPlusNonformat"/>
        <w:ind w:firstLine="284"/>
        <w:rPr>
          <w:rFonts w:asciiTheme="minorHAnsi" w:hAnsiTheme="minorHAnsi" w:cstheme="minorHAnsi"/>
          <w:sz w:val="24"/>
          <w:szCs w:val="24"/>
        </w:rPr>
      </w:pPr>
      <w:r w:rsidRPr="00E14EE6">
        <w:rPr>
          <w:rFonts w:asciiTheme="minorHAnsi" w:hAnsiTheme="minorHAnsi" w:cstheme="minorHAnsi"/>
          <w:sz w:val="24"/>
          <w:szCs w:val="24"/>
        </w:rPr>
        <w:t>материалы).</w:t>
      </w:r>
    </w:p>
    <w:p w:rsidR="00627A21" w:rsidRPr="00E14EE6" w:rsidRDefault="00627A21" w:rsidP="00E37912">
      <w:pPr>
        <w:pStyle w:val="ConsPlusNormal"/>
        <w:ind w:firstLine="284"/>
        <w:jc w:val="both"/>
        <w:rPr>
          <w:rFonts w:asciiTheme="minorHAnsi" w:hAnsiTheme="minorHAnsi" w:cstheme="minorHAnsi"/>
          <w:sz w:val="24"/>
          <w:szCs w:val="24"/>
        </w:rPr>
      </w:pPr>
    </w:p>
    <w:p w:rsidR="00627A21" w:rsidRPr="00E14EE6" w:rsidRDefault="00627A21" w:rsidP="00E37912">
      <w:pPr>
        <w:pStyle w:val="ConsPlusNormal"/>
        <w:ind w:firstLine="284"/>
        <w:jc w:val="right"/>
        <w:outlineLvl w:val="3"/>
        <w:rPr>
          <w:rFonts w:asciiTheme="minorHAnsi" w:hAnsiTheme="minorHAnsi" w:cstheme="minorHAnsi"/>
          <w:sz w:val="24"/>
          <w:szCs w:val="24"/>
        </w:rPr>
      </w:pPr>
      <w:r w:rsidRPr="00E14EE6">
        <w:rPr>
          <w:rFonts w:asciiTheme="minorHAnsi" w:hAnsiTheme="minorHAnsi" w:cstheme="minorHAnsi"/>
          <w:sz w:val="24"/>
          <w:szCs w:val="24"/>
        </w:rPr>
        <w:t>Таблица 3</w:t>
      </w:r>
    </w:p>
    <w:p w:rsidR="00627A21" w:rsidRPr="00E14EE6" w:rsidRDefault="00627A21" w:rsidP="00E37912">
      <w:pPr>
        <w:pStyle w:val="ConsPlusNormal"/>
        <w:ind w:firstLine="284"/>
        <w:jc w:val="both"/>
        <w:rPr>
          <w:rFonts w:asciiTheme="minorHAnsi" w:hAnsiTheme="minorHAnsi" w:cstheme="minorHAnsi"/>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2"/>
        <w:gridCol w:w="3572"/>
        <w:gridCol w:w="1984"/>
        <w:gridCol w:w="2041"/>
        <w:gridCol w:w="907"/>
      </w:tblGrid>
      <w:tr w:rsidR="00627A21" w:rsidRPr="00E14EE6">
        <w:tc>
          <w:tcPr>
            <w:tcW w:w="542" w:type="dxa"/>
            <w:vAlign w:val="center"/>
          </w:tcPr>
          <w:p w:rsidR="00627A21" w:rsidRPr="00E14EE6" w:rsidRDefault="00627A21" w:rsidP="00E37912">
            <w:pPr>
              <w:pStyle w:val="ConsPlusNormal"/>
              <w:ind w:firstLine="284"/>
              <w:jc w:val="center"/>
              <w:rPr>
                <w:rFonts w:asciiTheme="minorHAnsi" w:hAnsiTheme="minorHAnsi" w:cstheme="minorHAnsi"/>
                <w:sz w:val="24"/>
                <w:szCs w:val="24"/>
              </w:rPr>
            </w:pPr>
            <w:r w:rsidRPr="00E14EE6">
              <w:rPr>
                <w:rFonts w:asciiTheme="minorHAnsi" w:hAnsiTheme="minorHAnsi" w:cstheme="minorHAnsi"/>
                <w:sz w:val="24"/>
                <w:szCs w:val="24"/>
              </w:rPr>
              <w:t>N п/п</w:t>
            </w:r>
          </w:p>
        </w:tc>
        <w:tc>
          <w:tcPr>
            <w:tcW w:w="3572" w:type="dxa"/>
            <w:vAlign w:val="center"/>
          </w:tcPr>
          <w:p w:rsidR="00627A21" w:rsidRPr="00E14EE6" w:rsidRDefault="00627A21" w:rsidP="00E37912">
            <w:pPr>
              <w:pStyle w:val="ConsPlusNormal"/>
              <w:ind w:firstLine="284"/>
              <w:jc w:val="center"/>
              <w:rPr>
                <w:rFonts w:asciiTheme="minorHAnsi" w:hAnsiTheme="minorHAnsi" w:cstheme="minorHAnsi"/>
                <w:sz w:val="24"/>
                <w:szCs w:val="24"/>
              </w:rPr>
            </w:pPr>
            <w:r w:rsidRPr="00E14EE6">
              <w:rPr>
                <w:rFonts w:asciiTheme="minorHAnsi" w:hAnsiTheme="minorHAnsi" w:cstheme="minorHAnsi"/>
                <w:sz w:val="24"/>
                <w:szCs w:val="24"/>
              </w:rPr>
              <w:t>Статья расходов по эксплуатации и содержанию объекта общественной инфраструктуры, предусмотренного проектом</w:t>
            </w:r>
          </w:p>
        </w:tc>
        <w:tc>
          <w:tcPr>
            <w:tcW w:w="1984" w:type="dxa"/>
            <w:vAlign w:val="center"/>
          </w:tcPr>
          <w:p w:rsidR="00627A21" w:rsidRPr="00E14EE6" w:rsidRDefault="00627A21" w:rsidP="00E37912">
            <w:pPr>
              <w:pStyle w:val="ConsPlusNormal"/>
              <w:ind w:firstLine="284"/>
              <w:jc w:val="center"/>
              <w:rPr>
                <w:rFonts w:asciiTheme="minorHAnsi" w:hAnsiTheme="minorHAnsi" w:cstheme="minorHAnsi"/>
                <w:sz w:val="24"/>
                <w:szCs w:val="24"/>
              </w:rPr>
            </w:pPr>
            <w:r w:rsidRPr="00E14EE6">
              <w:rPr>
                <w:rFonts w:asciiTheme="minorHAnsi" w:hAnsiTheme="minorHAnsi" w:cstheme="minorHAnsi"/>
                <w:sz w:val="24"/>
                <w:szCs w:val="24"/>
              </w:rPr>
              <w:t>Бюджет муниципального образования, руб.</w:t>
            </w:r>
          </w:p>
        </w:tc>
        <w:tc>
          <w:tcPr>
            <w:tcW w:w="2041" w:type="dxa"/>
            <w:vAlign w:val="center"/>
          </w:tcPr>
          <w:p w:rsidR="00627A21" w:rsidRPr="00E14EE6" w:rsidRDefault="00627A21" w:rsidP="00E37912">
            <w:pPr>
              <w:pStyle w:val="ConsPlusNormal"/>
              <w:ind w:firstLine="284"/>
              <w:jc w:val="center"/>
              <w:rPr>
                <w:rFonts w:asciiTheme="minorHAnsi" w:hAnsiTheme="minorHAnsi" w:cstheme="minorHAnsi"/>
                <w:sz w:val="24"/>
                <w:szCs w:val="24"/>
              </w:rPr>
            </w:pPr>
            <w:r w:rsidRPr="00E14EE6">
              <w:rPr>
                <w:rFonts w:asciiTheme="minorHAnsi" w:hAnsiTheme="minorHAnsi" w:cstheme="minorHAnsi"/>
                <w:sz w:val="24"/>
                <w:szCs w:val="24"/>
              </w:rPr>
              <w:t>Бюджет благотворителей, руб.</w:t>
            </w:r>
          </w:p>
        </w:tc>
        <w:tc>
          <w:tcPr>
            <w:tcW w:w="907" w:type="dxa"/>
            <w:vAlign w:val="center"/>
          </w:tcPr>
          <w:p w:rsidR="00627A21" w:rsidRPr="00E14EE6" w:rsidRDefault="00627A21" w:rsidP="00E37912">
            <w:pPr>
              <w:pStyle w:val="ConsPlusNormal"/>
              <w:ind w:firstLine="284"/>
              <w:jc w:val="center"/>
              <w:rPr>
                <w:rFonts w:asciiTheme="minorHAnsi" w:hAnsiTheme="minorHAnsi" w:cstheme="minorHAnsi"/>
                <w:sz w:val="24"/>
                <w:szCs w:val="24"/>
              </w:rPr>
            </w:pPr>
            <w:r w:rsidRPr="00E14EE6">
              <w:rPr>
                <w:rFonts w:asciiTheme="minorHAnsi" w:hAnsiTheme="minorHAnsi" w:cstheme="minorHAnsi"/>
                <w:sz w:val="24"/>
                <w:szCs w:val="24"/>
              </w:rPr>
              <w:t>Итого</w:t>
            </w:r>
          </w:p>
          <w:p w:rsidR="00627A21" w:rsidRPr="00E14EE6" w:rsidRDefault="00627A21" w:rsidP="00E37912">
            <w:pPr>
              <w:pStyle w:val="ConsPlusNormal"/>
              <w:ind w:firstLine="284"/>
              <w:jc w:val="center"/>
              <w:rPr>
                <w:rFonts w:asciiTheme="minorHAnsi" w:hAnsiTheme="minorHAnsi" w:cstheme="minorHAnsi"/>
                <w:sz w:val="24"/>
                <w:szCs w:val="24"/>
              </w:rPr>
            </w:pPr>
            <w:r w:rsidRPr="00E14EE6">
              <w:rPr>
                <w:rFonts w:asciiTheme="minorHAnsi" w:hAnsiTheme="minorHAnsi" w:cstheme="minorHAnsi"/>
                <w:sz w:val="24"/>
                <w:szCs w:val="24"/>
              </w:rPr>
              <w:t>(руб.)</w:t>
            </w:r>
          </w:p>
        </w:tc>
      </w:tr>
      <w:tr w:rsidR="00627A21" w:rsidRPr="00E14EE6">
        <w:tc>
          <w:tcPr>
            <w:tcW w:w="542" w:type="dxa"/>
          </w:tcPr>
          <w:p w:rsidR="00627A21" w:rsidRPr="00E14EE6" w:rsidRDefault="00627A21" w:rsidP="00E37912">
            <w:pPr>
              <w:pStyle w:val="ConsPlusNormal"/>
              <w:ind w:firstLine="284"/>
              <w:jc w:val="center"/>
              <w:rPr>
                <w:rFonts w:asciiTheme="minorHAnsi" w:hAnsiTheme="minorHAnsi" w:cstheme="minorHAnsi"/>
                <w:sz w:val="24"/>
                <w:szCs w:val="24"/>
              </w:rPr>
            </w:pPr>
            <w:r w:rsidRPr="00E14EE6">
              <w:rPr>
                <w:rFonts w:asciiTheme="minorHAnsi" w:hAnsiTheme="minorHAnsi" w:cstheme="minorHAnsi"/>
                <w:sz w:val="24"/>
                <w:szCs w:val="24"/>
              </w:rPr>
              <w:t>1</w:t>
            </w:r>
          </w:p>
        </w:tc>
        <w:tc>
          <w:tcPr>
            <w:tcW w:w="3572" w:type="dxa"/>
          </w:tcPr>
          <w:p w:rsidR="00627A21" w:rsidRPr="00E14EE6" w:rsidRDefault="00627A21" w:rsidP="00E37912">
            <w:pPr>
              <w:pStyle w:val="ConsPlusNormal"/>
              <w:ind w:firstLine="284"/>
              <w:rPr>
                <w:rFonts w:asciiTheme="minorHAnsi" w:hAnsiTheme="minorHAnsi" w:cstheme="minorHAnsi"/>
                <w:sz w:val="24"/>
                <w:szCs w:val="24"/>
              </w:rPr>
            </w:pPr>
          </w:p>
        </w:tc>
        <w:tc>
          <w:tcPr>
            <w:tcW w:w="1984" w:type="dxa"/>
          </w:tcPr>
          <w:p w:rsidR="00627A21" w:rsidRPr="00E14EE6" w:rsidRDefault="00627A21" w:rsidP="00E37912">
            <w:pPr>
              <w:pStyle w:val="ConsPlusNormal"/>
              <w:ind w:firstLine="284"/>
              <w:rPr>
                <w:rFonts w:asciiTheme="minorHAnsi" w:hAnsiTheme="minorHAnsi" w:cstheme="minorHAnsi"/>
                <w:sz w:val="24"/>
                <w:szCs w:val="24"/>
              </w:rPr>
            </w:pPr>
          </w:p>
        </w:tc>
        <w:tc>
          <w:tcPr>
            <w:tcW w:w="2041" w:type="dxa"/>
          </w:tcPr>
          <w:p w:rsidR="00627A21" w:rsidRPr="00E14EE6" w:rsidRDefault="00627A21" w:rsidP="00E37912">
            <w:pPr>
              <w:pStyle w:val="ConsPlusNormal"/>
              <w:ind w:firstLine="284"/>
              <w:rPr>
                <w:rFonts w:asciiTheme="minorHAnsi" w:hAnsiTheme="minorHAnsi" w:cstheme="minorHAnsi"/>
                <w:sz w:val="24"/>
                <w:szCs w:val="24"/>
              </w:rPr>
            </w:pPr>
          </w:p>
        </w:tc>
        <w:tc>
          <w:tcPr>
            <w:tcW w:w="907" w:type="dxa"/>
          </w:tcPr>
          <w:p w:rsidR="00627A21" w:rsidRPr="00E14EE6" w:rsidRDefault="00627A21" w:rsidP="00E37912">
            <w:pPr>
              <w:pStyle w:val="ConsPlusNormal"/>
              <w:ind w:firstLine="284"/>
              <w:rPr>
                <w:rFonts w:asciiTheme="minorHAnsi" w:hAnsiTheme="minorHAnsi" w:cstheme="minorHAnsi"/>
                <w:sz w:val="24"/>
                <w:szCs w:val="24"/>
              </w:rPr>
            </w:pPr>
          </w:p>
        </w:tc>
      </w:tr>
      <w:tr w:rsidR="00627A21" w:rsidRPr="00E14EE6">
        <w:tc>
          <w:tcPr>
            <w:tcW w:w="542" w:type="dxa"/>
          </w:tcPr>
          <w:p w:rsidR="00627A21" w:rsidRPr="00E14EE6" w:rsidRDefault="00627A21" w:rsidP="00E37912">
            <w:pPr>
              <w:pStyle w:val="ConsPlusNormal"/>
              <w:ind w:firstLine="284"/>
              <w:jc w:val="center"/>
              <w:rPr>
                <w:rFonts w:asciiTheme="minorHAnsi" w:hAnsiTheme="minorHAnsi" w:cstheme="minorHAnsi"/>
                <w:sz w:val="24"/>
                <w:szCs w:val="24"/>
              </w:rPr>
            </w:pPr>
            <w:r w:rsidRPr="00E14EE6">
              <w:rPr>
                <w:rFonts w:asciiTheme="minorHAnsi" w:hAnsiTheme="minorHAnsi" w:cstheme="minorHAnsi"/>
                <w:sz w:val="24"/>
                <w:szCs w:val="24"/>
              </w:rPr>
              <w:t>2</w:t>
            </w:r>
          </w:p>
        </w:tc>
        <w:tc>
          <w:tcPr>
            <w:tcW w:w="3572" w:type="dxa"/>
          </w:tcPr>
          <w:p w:rsidR="00627A21" w:rsidRPr="00E14EE6" w:rsidRDefault="00627A21" w:rsidP="00E37912">
            <w:pPr>
              <w:pStyle w:val="ConsPlusNormal"/>
              <w:ind w:firstLine="284"/>
              <w:rPr>
                <w:rFonts w:asciiTheme="minorHAnsi" w:hAnsiTheme="minorHAnsi" w:cstheme="minorHAnsi"/>
                <w:sz w:val="24"/>
                <w:szCs w:val="24"/>
              </w:rPr>
            </w:pPr>
          </w:p>
        </w:tc>
        <w:tc>
          <w:tcPr>
            <w:tcW w:w="1984" w:type="dxa"/>
          </w:tcPr>
          <w:p w:rsidR="00627A21" w:rsidRPr="00E14EE6" w:rsidRDefault="00627A21" w:rsidP="00E37912">
            <w:pPr>
              <w:pStyle w:val="ConsPlusNormal"/>
              <w:ind w:firstLine="284"/>
              <w:rPr>
                <w:rFonts w:asciiTheme="minorHAnsi" w:hAnsiTheme="minorHAnsi" w:cstheme="minorHAnsi"/>
                <w:sz w:val="24"/>
                <w:szCs w:val="24"/>
              </w:rPr>
            </w:pPr>
          </w:p>
        </w:tc>
        <w:tc>
          <w:tcPr>
            <w:tcW w:w="2041" w:type="dxa"/>
          </w:tcPr>
          <w:p w:rsidR="00627A21" w:rsidRPr="00E14EE6" w:rsidRDefault="00627A21" w:rsidP="00E37912">
            <w:pPr>
              <w:pStyle w:val="ConsPlusNormal"/>
              <w:ind w:firstLine="284"/>
              <w:rPr>
                <w:rFonts w:asciiTheme="minorHAnsi" w:hAnsiTheme="minorHAnsi" w:cstheme="minorHAnsi"/>
                <w:sz w:val="24"/>
                <w:szCs w:val="24"/>
              </w:rPr>
            </w:pPr>
          </w:p>
        </w:tc>
        <w:tc>
          <w:tcPr>
            <w:tcW w:w="907" w:type="dxa"/>
          </w:tcPr>
          <w:p w:rsidR="00627A21" w:rsidRPr="00E14EE6" w:rsidRDefault="00627A21" w:rsidP="00E37912">
            <w:pPr>
              <w:pStyle w:val="ConsPlusNormal"/>
              <w:ind w:firstLine="284"/>
              <w:rPr>
                <w:rFonts w:asciiTheme="minorHAnsi" w:hAnsiTheme="minorHAnsi" w:cstheme="minorHAnsi"/>
                <w:sz w:val="24"/>
                <w:szCs w:val="24"/>
              </w:rPr>
            </w:pPr>
          </w:p>
        </w:tc>
      </w:tr>
      <w:tr w:rsidR="00627A21" w:rsidRPr="00E14EE6">
        <w:tc>
          <w:tcPr>
            <w:tcW w:w="542" w:type="dxa"/>
          </w:tcPr>
          <w:p w:rsidR="00627A21" w:rsidRPr="00E14EE6" w:rsidRDefault="00627A21" w:rsidP="00E37912">
            <w:pPr>
              <w:pStyle w:val="ConsPlusNormal"/>
              <w:ind w:firstLine="284"/>
              <w:jc w:val="center"/>
              <w:rPr>
                <w:rFonts w:asciiTheme="minorHAnsi" w:hAnsiTheme="minorHAnsi" w:cstheme="minorHAnsi"/>
                <w:sz w:val="24"/>
                <w:szCs w:val="24"/>
              </w:rPr>
            </w:pPr>
            <w:r w:rsidRPr="00E14EE6">
              <w:rPr>
                <w:rFonts w:asciiTheme="minorHAnsi" w:hAnsiTheme="minorHAnsi" w:cstheme="minorHAnsi"/>
                <w:sz w:val="24"/>
                <w:szCs w:val="24"/>
              </w:rPr>
              <w:t>3</w:t>
            </w:r>
          </w:p>
        </w:tc>
        <w:tc>
          <w:tcPr>
            <w:tcW w:w="3572" w:type="dxa"/>
          </w:tcPr>
          <w:p w:rsidR="00627A21" w:rsidRPr="00E14EE6" w:rsidRDefault="00627A21" w:rsidP="00E37912">
            <w:pPr>
              <w:pStyle w:val="ConsPlusNormal"/>
              <w:ind w:firstLine="284"/>
              <w:rPr>
                <w:rFonts w:asciiTheme="minorHAnsi" w:hAnsiTheme="minorHAnsi" w:cstheme="minorHAnsi"/>
                <w:sz w:val="24"/>
                <w:szCs w:val="24"/>
              </w:rPr>
            </w:pPr>
          </w:p>
        </w:tc>
        <w:tc>
          <w:tcPr>
            <w:tcW w:w="1984" w:type="dxa"/>
          </w:tcPr>
          <w:p w:rsidR="00627A21" w:rsidRPr="00E14EE6" w:rsidRDefault="00627A21" w:rsidP="00E37912">
            <w:pPr>
              <w:pStyle w:val="ConsPlusNormal"/>
              <w:ind w:firstLine="284"/>
              <w:rPr>
                <w:rFonts w:asciiTheme="minorHAnsi" w:hAnsiTheme="minorHAnsi" w:cstheme="minorHAnsi"/>
                <w:sz w:val="24"/>
                <w:szCs w:val="24"/>
              </w:rPr>
            </w:pPr>
          </w:p>
        </w:tc>
        <w:tc>
          <w:tcPr>
            <w:tcW w:w="2041" w:type="dxa"/>
          </w:tcPr>
          <w:p w:rsidR="00627A21" w:rsidRPr="00E14EE6" w:rsidRDefault="00627A21" w:rsidP="00E37912">
            <w:pPr>
              <w:pStyle w:val="ConsPlusNormal"/>
              <w:ind w:firstLine="284"/>
              <w:rPr>
                <w:rFonts w:asciiTheme="minorHAnsi" w:hAnsiTheme="minorHAnsi" w:cstheme="minorHAnsi"/>
                <w:sz w:val="24"/>
                <w:szCs w:val="24"/>
              </w:rPr>
            </w:pPr>
          </w:p>
        </w:tc>
        <w:tc>
          <w:tcPr>
            <w:tcW w:w="907" w:type="dxa"/>
          </w:tcPr>
          <w:p w:rsidR="00627A21" w:rsidRPr="00E14EE6" w:rsidRDefault="00627A21" w:rsidP="00E37912">
            <w:pPr>
              <w:pStyle w:val="ConsPlusNormal"/>
              <w:ind w:firstLine="284"/>
              <w:rPr>
                <w:rFonts w:asciiTheme="minorHAnsi" w:hAnsiTheme="minorHAnsi" w:cstheme="minorHAnsi"/>
                <w:sz w:val="24"/>
                <w:szCs w:val="24"/>
              </w:rPr>
            </w:pPr>
          </w:p>
        </w:tc>
      </w:tr>
      <w:tr w:rsidR="00627A21" w:rsidRPr="00E14EE6">
        <w:tc>
          <w:tcPr>
            <w:tcW w:w="542" w:type="dxa"/>
          </w:tcPr>
          <w:p w:rsidR="00627A21" w:rsidRPr="00E14EE6" w:rsidRDefault="00627A21" w:rsidP="00E37912">
            <w:pPr>
              <w:pStyle w:val="ConsPlusNormal"/>
              <w:ind w:firstLine="284"/>
              <w:jc w:val="center"/>
              <w:rPr>
                <w:rFonts w:asciiTheme="minorHAnsi" w:hAnsiTheme="minorHAnsi" w:cstheme="minorHAnsi"/>
                <w:sz w:val="24"/>
                <w:szCs w:val="24"/>
              </w:rPr>
            </w:pPr>
            <w:r w:rsidRPr="00E14EE6">
              <w:rPr>
                <w:rFonts w:asciiTheme="minorHAnsi" w:hAnsiTheme="minorHAnsi" w:cstheme="minorHAnsi"/>
                <w:sz w:val="24"/>
                <w:szCs w:val="24"/>
              </w:rPr>
              <w:t>4</w:t>
            </w:r>
          </w:p>
        </w:tc>
        <w:tc>
          <w:tcPr>
            <w:tcW w:w="3572" w:type="dxa"/>
          </w:tcPr>
          <w:p w:rsidR="00627A21" w:rsidRPr="00E14EE6" w:rsidRDefault="00627A21" w:rsidP="00E37912">
            <w:pPr>
              <w:pStyle w:val="ConsPlusNormal"/>
              <w:ind w:firstLine="284"/>
              <w:rPr>
                <w:rFonts w:asciiTheme="minorHAnsi" w:hAnsiTheme="minorHAnsi" w:cstheme="minorHAnsi"/>
                <w:sz w:val="24"/>
                <w:szCs w:val="24"/>
              </w:rPr>
            </w:pPr>
          </w:p>
        </w:tc>
        <w:tc>
          <w:tcPr>
            <w:tcW w:w="1984" w:type="dxa"/>
          </w:tcPr>
          <w:p w:rsidR="00627A21" w:rsidRPr="00E14EE6" w:rsidRDefault="00627A21" w:rsidP="00E37912">
            <w:pPr>
              <w:pStyle w:val="ConsPlusNormal"/>
              <w:ind w:firstLine="284"/>
              <w:rPr>
                <w:rFonts w:asciiTheme="minorHAnsi" w:hAnsiTheme="minorHAnsi" w:cstheme="minorHAnsi"/>
                <w:sz w:val="24"/>
                <w:szCs w:val="24"/>
              </w:rPr>
            </w:pPr>
          </w:p>
        </w:tc>
        <w:tc>
          <w:tcPr>
            <w:tcW w:w="2041" w:type="dxa"/>
          </w:tcPr>
          <w:p w:rsidR="00627A21" w:rsidRPr="00E14EE6" w:rsidRDefault="00627A21" w:rsidP="00E37912">
            <w:pPr>
              <w:pStyle w:val="ConsPlusNormal"/>
              <w:ind w:firstLine="284"/>
              <w:rPr>
                <w:rFonts w:asciiTheme="minorHAnsi" w:hAnsiTheme="minorHAnsi" w:cstheme="minorHAnsi"/>
                <w:sz w:val="24"/>
                <w:szCs w:val="24"/>
              </w:rPr>
            </w:pPr>
          </w:p>
        </w:tc>
        <w:tc>
          <w:tcPr>
            <w:tcW w:w="907" w:type="dxa"/>
          </w:tcPr>
          <w:p w:rsidR="00627A21" w:rsidRPr="00E14EE6" w:rsidRDefault="00627A21" w:rsidP="00E37912">
            <w:pPr>
              <w:pStyle w:val="ConsPlusNormal"/>
              <w:ind w:firstLine="284"/>
              <w:rPr>
                <w:rFonts w:asciiTheme="minorHAnsi" w:hAnsiTheme="minorHAnsi" w:cstheme="minorHAnsi"/>
                <w:sz w:val="24"/>
                <w:szCs w:val="24"/>
              </w:rPr>
            </w:pPr>
          </w:p>
        </w:tc>
      </w:tr>
      <w:tr w:rsidR="00627A21" w:rsidRPr="00E14EE6">
        <w:tc>
          <w:tcPr>
            <w:tcW w:w="542" w:type="dxa"/>
          </w:tcPr>
          <w:p w:rsidR="00627A21" w:rsidRPr="00E14EE6" w:rsidRDefault="00627A21" w:rsidP="00E37912">
            <w:pPr>
              <w:pStyle w:val="ConsPlusNormal"/>
              <w:ind w:firstLine="284"/>
              <w:rPr>
                <w:rFonts w:asciiTheme="minorHAnsi" w:hAnsiTheme="minorHAnsi" w:cstheme="minorHAnsi"/>
                <w:sz w:val="24"/>
                <w:szCs w:val="24"/>
              </w:rPr>
            </w:pPr>
          </w:p>
        </w:tc>
        <w:tc>
          <w:tcPr>
            <w:tcW w:w="3572" w:type="dxa"/>
          </w:tcPr>
          <w:p w:rsidR="00627A21" w:rsidRPr="00E14EE6" w:rsidRDefault="00627A21" w:rsidP="00E37912">
            <w:pPr>
              <w:pStyle w:val="ConsPlusNormal"/>
              <w:ind w:firstLine="284"/>
              <w:rPr>
                <w:rFonts w:asciiTheme="minorHAnsi" w:hAnsiTheme="minorHAnsi" w:cstheme="minorHAnsi"/>
                <w:sz w:val="24"/>
                <w:szCs w:val="24"/>
              </w:rPr>
            </w:pPr>
            <w:r w:rsidRPr="00E14EE6">
              <w:rPr>
                <w:rFonts w:asciiTheme="minorHAnsi" w:hAnsiTheme="minorHAnsi" w:cstheme="minorHAnsi"/>
                <w:sz w:val="24"/>
                <w:szCs w:val="24"/>
              </w:rPr>
              <w:t>Всего</w:t>
            </w:r>
          </w:p>
        </w:tc>
        <w:tc>
          <w:tcPr>
            <w:tcW w:w="1984" w:type="dxa"/>
          </w:tcPr>
          <w:p w:rsidR="00627A21" w:rsidRPr="00E14EE6" w:rsidRDefault="00627A21" w:rsidP="00E37912">
            <w:pPr>
              <w:pStyle w:val="ConsPlusNormal"/>
              <w:ind w:firstLine="284"/>
              <w:rPr>
                <w:rFonts w:asciiTheme="minorHAnsi" w:hAnsiTheme="minorHAnsi" w:cstheme="minorHAnsi"/>
                <w:sz w:val="24"/>
                <w:szCs w:val="24"/>
              </w:rPr>
            </w:pPr>
          </w:p>
        </w:tc>
        <w:tc>
          <w:tcPr>
            <w:tcW w:w="2041" w:type="dxa"/>
          </w:tcPr>
          <w:p w:rsidR="00627A21" w:rsidRPr="00E14EE6" w:rsidRDefault="00627A21" w:rsidP="00E37912">
            <w:pPr>
              <w:pStyle w:val="ConsPlusNormal"/>
              <w:ind w:firstLine="284"/>
              <w:rPr>
                <w:rFonts w:asciiTheme="minorHAnsi" w:hAnsiTheme="minorHAnsi" w:cstheme="minorHAnsi"/>
                <w:sz w:val="24"/>
                <w:szCs w:val="24"/>
              </w:rPr>
            </w:pPr>
          </w:p>
        </w:tc>
        <w:tc>
          <w:tcPr>
            <w:tcW w:w="907" w:type="dxa"/>
          </w:tcPr>
          <w:p w:rsidR="00627A21" w:rsidRPr="00E14EE6" w:rsidRDefault="00627A21" w:rsidP="00E37912">
            <w:pPr>
              <w:pStyle w:val="ConsPlusNormal"/>
              <w:ind w:firstLine="284"/>
              <w:rPr>
                <w:rFonts w:asciiTheme="minorHAnsi" w:hAnsiTheme="minorHAnsi" w:cstheme="minorHAnsi"/>
                <w:sz w:val="24"/>
                <w:szCs w:val="24"/>
              </w:rPr>
            </w:pPr>
          </w:p>
        </w:tc>
      </w:tr>
    </w:tbl>
    <w:p w:rsidR="00627A21" w:rsidRPr="00E14EE6" w:rsidRDefault="00627A21" w:rsidP="00E37912">
      <w:pPr>
        <w:pStyle w:val="ConsPlusNormal"/>
        <w:ind w:firstLine="284"/>
        <w:jc w:val="both"/>
        <w:rPr>
          <w:rFonts w:asciiTheme="minorHAnsi" w:hAnsiTheme="minorHAnsi" w:cstheme="minorHAnsi"/>
          <w:sz w:val="24"/>
          <w:szCs w:val="24"/>
        </w:rPr>
      </w:pP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4.4.2.  Участие  населения  в обеспечении эксплуатации и содержании объекта</w:t>
      </w: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социальной инфраструктуры после завершения проекта.</w:t>
      </w: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Предполагается  ли  участие  населения в эксплуатации и содержании объекта?</w:t>
      </w: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да/нет</w:t>
      </w: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Если да, опишите каким образом: ___________________________________________</w:t>
      </w: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___________________________________________________________________________</w:t>
      </w: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___________________________________________________________________________</w:t>
      </w: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    (описание мероприятий, содержащее способы, которыми население будет</w:t>
      </w: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        участвовать в содержании и обеспечении эксплуатации объекта</w:t>
      </w: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          общественной инфраструктуры после завершения проекта).</w:t>
      </w:r>
    </w:p>
    <w:p w:rsidR="00627A21" w:rsidRPr="00E14EE6" w:rsidRDefault="00627A21" w:rsidP="00E37912">
      <w:pPr>
        <w:pStyle w:val="ConsPlusNonformat"/>
        <w:ind w:firstLine="284"/>
        <w:jc w:val="both"/>
        <w:rPr>
          <w:rFonts w:asciiTheme="minorHAnsi" w:hAnsiTheme="minorHAnsi" w:cstheme="minorHAnsi"/>
          <w:sz w:val="24"/>
          <w:szCs w:val="24"/>
        </w:rPr>
      </w:pPr>
    </w:p>
    <w:p w:rsidR="00FE190F"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4.5.  </w:t>
      </w:r>
      <w:r w:rsidR="00FE190F" w:rsidRPr="00E14EE6">
        <w:rPr>
          <w:rFonts w:asciiTheme="minorHAnsi" w:hAnsiTheme="minorHAnsi" w:cstheme="minorHAnsi"/>
          <w:sz w:val="24"/>
          <w:szCs w:val="24"/>
        </w:rPr>
        <w:t>Использование средств массовой информации (далее - СМИ) и иных способов информирования населения при реализации проекта:</w:t>
      </w:r>
    </w:p>
    <w:p w:rsidR="00FE190F" w:rsidRPr="00E14EE6" w:rsidRDefault="00FE190F"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___________________________________________________________________________</w:t>
      </w:r>
    </w:p>
    <w:p w:rsidR="00FE190F" w:rsidRPr="00E14EE6" w:rsidRDefault="00FE190F" w:rsidP="00E37912">
      <w:pPr>
        <w:pStyle w:val="ConsPlusNonformat"/>
        <w:ind w:firstLine="284"/>
        <w:jc w:val="both"/>
        <w:rPr>
          <w:rFonts w:asciiTheme="minorHAnsi" w:hAnsiTheme="minorHAnsi" w:cstheme="minorHAns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92"/>
        <w:gridCol w:w="1552"/>
      </w:tblGrid>
      <w:tr w:rsidR="002C481E" w:rsidRPr="00E14EE6" w:rsidTr="00C74E85">
        <w:tc>
          <w:tcPr>
            <w:tcW w:w="7792" w:type="dxa"/>
          </w:tcPr>
          <w:p w:rsidR="00FE190F" w:rsidRPr="00E14EE6" w:rsidRDefault="00FE190F"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использование специальных информационных досок/стендов</w:t>
            </w:r>
          </w:p>
        </w:tc>
        <w:tc>
          <w:tcPr>
            <w:tcW w:w="1552" w:type="dxa"/>
          </w:tcPr>
          <w:p w:rsidR="00FE190F" w:rsidRPr="00E14EE6" w:rsidRDefault="00FE190F"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да/нет</w:t>
            </w:r>
          </w:p>
        </w:tc>
      </w:tr>
      <w:tr w:rsidR="002C481E" w:rsidRPr="00E14EE6" w:rsidTr="00C74E85">
        <w:tc>
          <w:tcPr>
            <w:tcW w:w="7792" w:type="dxa"/>
          </w:tcPr>
          <w:p w:rsidR="00FE190F" w:rsidRPr="00E14EE6" w:rsidRDefault="00FE190F"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наличие публикаций в газетах (либо наличие телевизионной передачи, посвященной проекту)</w:t>
            </w:r>
          </w:p>
        </w:tc>
        <w:tc>
          <w:tcPr>
            <w:tcW w:w="1552" w:type="dxa"/>
          </w:tcPr>
          <w:p w:rsidR="00FE190F" w:rsidRPr="00E14EE6" w:rsidRDefault="00FE190F"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                                    да/нет</w:t>
            </w:r>
          </w:p>
        </w:tc>
      </w:tr>
      <w:tr w:rsidR="002C481E" w:rsidRPr="00E14EE6" w:rsidTr="00C74E85">
        <w:tc>
          <w:tcPr>
            <w:tcW w:w="7792" w:type="dxa"/>
          </w:tcPr>
          <w:p w:rsidR="00FE190F" w:rsidRPr="00E14EE6" w:rsidRDefault="00FE190F"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информация в Интернете</w:t>
            </w:r>
          </w:p>
        </w:tc>
        <w:tc>
          <w:tcPr>
            <w:tcW w:w="1552" w:type="dxa"/>
          </w:tcPr>
          <w:p w:rsidR="00FE190F" w:rsidRPr="00E14EE6" w:rsidRDefault="00FE190F"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да/нет</w:t>
            </w:r>
          </w:p>
        </w:tc>
      </w:tr>
      <w:tr w:rsidR="002C481E" w:rsidRPr="00E14EE6" w:rsidTr="00C74E85">
        <w:tc>
          <w:tcPr>
            <w:tcW w:w="7792" w:type="dxa"/>
          </w:tcPr>
          <w:p w:rsidR="00FE190F" w:rsidRPr="00E14EE6" w:rsidRDefault="00FE190F"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иные способы информирования населения</w:t>
            </w:r>
          </w:p>
        </w:tc>
        <w:tc>
          <w:tcPr>
            <w:tcW w:w="1552" w:type="dxa"/>
          </w:tcPr>
          <w:p w:rsidR="00FE190F" w:rsidRPr="00E14EE6" w:rsidRDefault="00FE190F"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да/нет</w:t>
            </w:r>
          </w:p>
        </w:tc>
      </w:tr>
    </w:tbl>
    <w:p w:rsidR="00FE190F" w:rsidRPr="00E14EE6" w:rsidRDefault="00FE190F" w:rsidP="00E37912">
      <w:pPr>
        <w:pStyle w:val="ConsPlusNonformat"/>
        <w:ind w:firstLine="284"/>
        <w:jc w:val="center"/>
        <w:rPr>
          <w:rFonts w:asciiTheme="minorHAnsi" w:hAnsiTheme="minorHAnsi" w:cstheme="minorHAnsi"/>
          <w:sz w:val="24"/>
          <w:szCs w:val="24"/>
        </w:rPr>
      </w:pPr>
      <w:r w:rsidRPr="00E14EE6">
        <w:rPr>
          <w:rFonts w:asciiTheme="minorHAnsi" w:hAnsiTheme="minorHAnsi" w:cstheme="minorHAnsi"/>
          <w:sz w:val="24"/>
          <w:szCs w:val="24"/>
        </w:rPr>
        <w:t>__________________________________________________________________</w:t>
      </w:r>
    </w:p>
    <w:p w:rsidR="00FE190F" w:rsidRPr="00E14EE6" w:rsidRDefault="00FE190F" w:rsidP="00E37912">
      <w:pPr>
        <w:pStyle w:val="ConsPlusNonformat"/>
        <w:ind w:firstLine="284"/>
        <w:jc w:val="center"/>
        <w:rPr>
          <w:rFonts w:asciiTheme="minorHAnsi" w:hAnsiTheme="minorHAnsi" w:cstheme="minorHAnsi"/>
          <w:sz w:val="24"/>
          <w:szCs w:val="24"/>
        </w:rPr>
      </w:pPr>
      <w:r w:rsidRPr="00E14EE6">
        <w:rPr>
          <w:rFonts w:asciiTheme="minorHAnsi" w:hAnsiTheme="minorHAnsi" w:cstheme="minorHAnsi"/>
          <w:sz w:val="24"/>
          <w:szCs w:val="24"/>
        </w:rPr>
        <w:t>(к заявке необходимо приложить документы (публикации, фото), подтверждающие фактическое использование СМИ, или иных способов информирования населения при подготовке проекта).</w:t>
      </w:r>
    </w:p>
    <w:p w:rsidR="00627A21" w:rsidRPr="00E14EE6" w:rsidRDefault="00627A21" w:rsidP="00E37912">
      <w:pPr>
        <w:pStyle w:val="ConsPlusNonformat"/>
        <w:ind w:firstLine="284"/>
        <w:jc w:val="both"/>
        <w:rPr>
          <w:rFonts w:asciiTheme="minorHAnsi" w:hAnsiTheme="minorHAnsi" w:cstheme="minorHAnsi"/>
          <w:sz w:val="24"/>
          <w:szCs w:val="24"/>
        </w:rPr>
      </w:pP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5. Ожидаемая продолжительность реализации проекта: ___________________ дней</w:t>
      </w:r>
    </w:p>
    <w:p w:rsidR="00627A21" w:rsidRPr="00E14EE6" w:rsidRDefault="00627A21" w:rsidP="00E37912">
      <w:pPr>
        <w:pStyle w:val="ConsPlusNonformat"/>
        <w:ind w:firstLine="284"/>
        <w:jc w:val="both"/>
        <w:rPr>
          <w:rFonts w:asciiTheme="minorHAnsi" w:hAnsiTheme="minorHAnsi" w:cstheme="minorHAnsi"/>
          <w:sz w:val="24"/>
          <w:szCs w:val="24"/>
        </w:rPr>
      </w:pP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6. Сведения об инициативной группе:</w:t>
      </w: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руководитель инициативной группы:</w:t>
      </w: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___________________________________________________________________________</w:t>
      </w: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                        (Ф.И.О. полностью)</w:t>
      </w: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контактный телефон: _______________________________________________________</w:t>
      </w: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факс: _____________________________________________________________________</w:t>
      </w: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e-mail: ___________________________________________________________________</w:t>
      </w:r>
    </w:p>
    <w:p w:rsidR="00627A21" w:rsidRPr="00E14EE6" w:rsidRDefault="00627A21" w:rsidP="00E37912">
      <w:pPr>
        <w:pStyle w:val="ConsPlusNonformat"/>
        <w:ind w:firstLine="284"/>
        <w:jc w:val="both"/>
        <w:rPr>
          <w:rFonts w:asciiTheme="minorHAnsi" w:hAnsiTheme="minorHAnsi" w:cstheme="minorHAnsi"/>
          <w:sz w:val="24"/>
          <w:szCs w:val="24"/>
        </w:rPr>
      </w:pP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состав инициативной группы:</w:t>
      </w: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___________________________________________________________________________</w:t>
      </w: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___________________________________________________________________________</w:t>
      </w:r>
    </w:p>
    <w:p w:rsidR="00627A21" w:rsidRPr="00E14EE6" w:rsidRDefault="00627A21" w:rsidP="00E37912">
      <w:pPr>
        <w:pStyle w:val="ConsPlusNonformat"/>
        <w:ind w:firstLine="284"/>
        <w:jc w:val="both"/>
        <w:rPr>
          <w:rFonts w:asciiTheme="minorHAnsi" w:hAnsiTheme="minorHAnsi" w:cstheme="minorHAnsi"/>
          <w:sz w:val="24"/>
          <w:szCs w:val="24"/>
        </w:rPr>
      </w:pP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7. Дополнительная информация и комментарии:</w:t>
      </w: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___________________________________________________________________________</w:t>
      </w: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___________________________________________________________________________</w:t>
      </w:r>
    </w:p>
    <w:p w:rsidR="00627A21" w:rsidRPr="00E14EE6" w:rsidRDefault="00627A21" w:rsidP="00E37912">
      <w:pPr>
        <w:pStyle w:val="ConsPlusNonformat"/>
        <w:ind w:firstLine="284"/>
        <w:jc w:val="both"/>
        <w:rPr>
          <w:rFonts w:asciiTheme="minorHAnsi" w:hAnsiTheme="minorHAnsi" w:cstheme="minorHAnsi"/>
          <w:sz w:val="24"/>
          <w:szCs w:val="24"/>
        </w:rPr>
      </w:pP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Проект поддержан населением</w:t>
      </w: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Дата проведения: ____ _________________________________ ____________ года</w:t>
      </w:r>
    </w:p>
    <w:p w:rsidR="00627A21" w:rsidRPr="00E14EE6" w:rsidRDefault="00627A21" w:rsidP="00E37912">
      <w:pPr>
        <w:pStyle w:val="ConsPlusNonformat"/>
        <w:ind w:firstLine="284"/>
        <w:jc w:val="both"/>
        <w:rPr>
          <w:rFonts w:asciiTheme="minorHAnsi" w:hAnsiTheme="minorHAnsi" w:cstheme="minorHAnsi"/>
          <w:sz w:val="24"/>
          <w:szCs w:val="24"/>
        </w:rPr>
      </w:pP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Глава администрации муниципального образования</w:t>
      </w: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_______________________________________________________ ____________</w:t>
      </w: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           (Ф.И.О. полностью)                             (подпись)</w:t>
      </w:r>
    </w:p>
    <w:p w:rsidR="00627A21" w:rsidRPr="00E14EE6" w:rsidRDefault="00627A21" w:rsidP="00E37912">
      <w:pPr>
        <w:pStyle w:val="ConsPlusNonformat"/>
        <w:ind w:firstLine="284"/>
        <w:jc w:val="both"/>
        <w:rPr>
          <w:rFonts w:asciiTheme="minorHAnsi" w:hAnsiTheme="minorHAnsi" w:cstheme="minorHAnsi"/>
          <w:sz w:val="24"/>
          <w:szCs w:val="24"/>
        </w:rPr>
      </w:pP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контактный телефон: _______________________________________________________</w:t>
      </w: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e-mail: ___________________________________________________________________</w:t>
      </w:r>
    </w:p>
    <w:p w:rsidR="00627A21" w:rsidRPr="00E14EE6" w:rsidRDefault="00627A21" w:rsidP="00E37912">
      <w:pPr>
        <w:pStyle w:val="ConsPlusNonformat"/>
        <w:ind w:firstLine="284"/>
        <w:jc w:val="both"/>
        <w:rPr>
          <w:rFonts w:asciiTheme="minorHAnsi" w:hAnsiTheme="minorHAnsi" w:cstheme="minorHAnsi"/>
          <w:sz w:val="24"/>
          <w:szCs w:val="24"/>
        </w:rPr>
      </w:pPr>
    </w:p>
    <w:p w:rsidR="00627A21" w:rsidRPr="00E14EE6" w:rsidRDefault="00627A21" w:rsidP="00E37912">
      <w:pPr>
        <w:pStyle w:val="ConsPlusNonformat"/>
        <w:ind w:firstLine="284"/>
        <w:jc w:val="both"/>
        <w:rPr>
          <w:rFonts w:asciiTheme="minorHAnsi" w:hAnsiTheme="minorHAnsi" w:cstheme="minorHAnsi"/>
          <w:sz w:val="24"/>
          <w:szCs w:val="24"/>
        </w:rPr>
      </w:pPr>
    </w:p>
    <w:p w:rsidR="00627A21" w:rsidRPr="00E14EE6" w:rsidRDefault="00627A21" w:rsidP="00E37912">
      <w:pPr>
        <w:pStyle w:val="ConsPlusNonformat"/>
        <w:ind w:firstLine="284"/>
        <w:jc w:val="both"/>
        <w:rPr>
          <w:rFonts w:asciiTheme="minorHAnsi" w:hAnsiTheme="minorHAnsi" w:cstheme="minorHAnsi"/>
          <w:sz w:val="24"/>
          <w:szCs w:val="24"/>
        </w:rPr>
      </w:pPr>
      <w:r w:rsidRPr="00E14EE6">
        <w:rPr>
          <w:rFonts w:asciiTheme="minorHAnsi" w:hAnsiTheme="minorHAnsi" w:cstheme="minorHAnsi"/>
          <w:sz w:val="24"/>
          <w:szCs w:val="24"/>
        </w:rPr>
        <w:t>Дата: ____ _________________________ ________ года</w:t>
      </w:r>
    </w:p>
    <w:p w:rsidR="00627A21" w:rsidRPr="00E14EE6" w:rsidRDefault="00627A21" w:rsidP="00E37912">
      <w:pPr>
        <w:pStyle w:val="ConsPlusNormal"/>
        <w:ind w:firstLine="284"/>
        <w:jc w:val="both"/>
        <w:rPr>
          <w:rFonts w:asciiTheme="minorHAnsi" w:hAnsiTheme="minorHAnsi" w:cstheme="minorHAnsi"/>
          <w:sz w:val="24"/>
          <w:szCs w:val="24"/>
        </w:rPr>
      </w:pPr>
    </w:p>
    <w:p w:rsidR="00627A21" w:rsidRPr="00E14EE6" w:rsidRDefault="00627A21" w:rsidP="00E37912">
      <w:pPr>
        <w:pStyle w:val="ConsPlusNormal"/>
        <w:ind w:firstLine="284"/>
        <w:jc w:val="both"/>
        <w:rPr>
          <w:rFonts w:asciiTheme="minorHAnsi" w:hAnsiTheme="minorHAnsi" w:cstheme="minorHAnsi"/>
          <w:sz w:val="24"/>
          <w:szCs w:val="24"/>
        </w:rPr>
      </w:pPr>
    </w:p>
    <w:p w:rsidR="00627A21" w:rsidRPr="00E14EE6" w:rsidRDefault="00627A21" w:rsidP="00E37912">
      <w:pPr>
        <w:pStyle w:val="ConsPlusNormal"/>
        <w:ind w:firstLine="284"/>
        <w:jc w:val="right"/>
        <w:outlineLvl w:val="2"/>
        <w:rPr>
          <w:rFonts w:asciiTheme="minorHAnsi" w:hAnsiTheme="minorHAnsi" w:cstheme="minorHAnsi"/>
          <w:sz w:val="24"/>
          <w:szCs w:val="24"/>
        </w:rPr>
      </w:pPr>
      <w:r w:rsidRPr="00E14EE6">
        <w:rPr>
          <w:rFonts w:asciiTheme="minorHAnsi" w:hAnsiTheme="minorHAnsi" w:cstheme="minorHAnsi"/>
          <w:sz w:val="24"/>
          <w:szCs w:val="24"/>
        </w:rPr>
        <w:t>Приложение N 1</w:t>
      </w:r>
    </w:p>
    <w:p w:rsidR="00627A21" w:rsidRPr="00E14EE6" w:rsidRDefault="00627A21" w:rsidP="00E37912">
      <w:pPr>
        <w:pStyle w:val="ConsPlusNormal"/>
        <w:ind w:firstLine="284"/>
        <w:jc w:val="right"/>
        <w:rPr>
          <w:rFonts w:asciiTheme="minorHAnsi" w:hAnsiTheme="minorHAnsi" w:cstheme="minorHAnsi"/>
          <w:sz w:val="24"/>
          <w:szCs w:val="24"/>
        </w:rPr>
      </w:pPr>
      <w:r w:rsidRPr="00E14EE6">
        <w:rPr>
          <w:rFonts w:asciiTheme="minorHAnsi" w:hAnsiTheme="minorHAnsi" w:cstheme="minorHAnsi"/>
          <w:sz w:val="24"/>
          <w:szCs w:val="24"/>
        </w:rPr>
        <w:t>к заявке</w:t>
      </w:r>
    </w:p>
    <w:p w:rsidR="00627A21" w:rsidRPr="00E14EE6" w:rsidRDefault="00627A21" w:rsidP="00E37912">
      <w:pPr>
        <w:pStyle w:val="ConsPlusNormal"/>
        <w:ind w:firstLine="284"/>
        <w:jc w:val="right"/>
        <w:rPr>
          <w:rFonts w:asciiTheme="minorHAnsi" w:hAnsiTheme="minorHAnsi" w:cstheme="minorHAnsi"/>
          <w:sz w:val="24"/>
          <w:szCs w:val="24"/>
        </w:rPr>
      </w:pPr>
      <w:r w:rsidRPr="00E14EE6">
        <w:rPr>
          <w:rFonts w:asciiTheme="minorHAnsi" w:hAnsiTheme="minorHAnsi" w:cstheme="minorHAnsi"/>
          <w:sz w:val="24"/>
          <w:szCs w:val="24"/>
        </w:rPr>
        <w:t>для участия в конкурсном отборе проектов</w:t>
      </w:r>
    </w:p>
    <w:p w:rsidR="00627A21" w:rsidRPr="00E14EE6" w:rsidRDefault="00627A21" w:rsidP="00E37912">
      <w:pPr>
        <w:pStyle w:val="ConsPlusNormal"/>
        <w:ind w:firstLine="284"/>
        <w:jc w:val="right"/>
        <w:rPr>
          <w:rFonts w:asciiTheme="minorHAnsi" w:hAnsiTheme="minorHAnsi" w:cstheme="minorHAnsi"/>
          <w:sz w:val="24"/>
          <w:szCs w:val="24"/>
        </w:rPr>
      </w:pPr>
      <w:r w:rsidRPr="00E14EE6">
        <w:rPr>
          <w:rFonts w:asciiTheme="minorHAnsi" w:hAnsiTheme="minorHAnsi" w:cstheme="minorHAnsi"/>
          <w:sz w:val="24"/>
          <w:szCs w:val="24"/>
        </w:rPr>
        <w:t>по поддержке местных инициатив в рамках</w:t>
      </w:r>
    </w:p>
    <w:p w:rsidR="00627A21" w:rsidRPr="00E14EE6" w:rsidRDefault="00627A21" w:rsidP="00E37912">
      <w:pPr>
        <w:pStyle w:val="ConsPlusNormal"/>
        <w:ind w:firstLine="284"/>
        <w:jc w:val="right"/>
        <w:rPr>
          <w:rFonts w:asciiTheme="minorHAnsi" w:hAnsiTheme="minorHAnsi" w:cstheme="minorHAnsi"/>
          <w:sz w:val="24"/>
          <w:szCs w:val="24"/>
        </w:rPr>
      </w:pPr>
      <w:r w:rsidRPr="00E14EE6">
        <w:rPr>
          <w:rFonts w:asciiTheme="minorHAnsi" w:hAnsiTheme="minorHAnsi" w:cstheme="minorHAnsi"/>
          <w:sz w:val="24"/>
          <w:szCs w:val="24"/>
        </w:rPr>
        <w:t>развития инициативного бюджетирования</w:t>
      </w:r>
    </w:p>
    <w:p w:rsidR="00627A21" w:rsidRPr="00E14EE6" w:rsidRDefault="00627A21" w:rsidP="00E37912">
      <w:pPr>
        <w:spacing w:after="0" w:line="240" w:lineRule="auto"/>
        <w:ind w:firstLine="284"/>
        <w:rPr>
          <w:rFonts w:cstheme="minorHAnsi"/>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27A21" w:rsidRPr="00E14EE6">
        <w:trPr>
          <w:jc w:val="center"/>
        </w:trPr>
        <w:tc>
          <w:tcPr>
            <w:tcW w:w="9294" w:type="dxa"/>
            <w:tcBorders>
              <w:top w:val="nil"/>
              <w:left w:val="single" w:sz="24" w:space="0" w:color="CED3F1"/>
              <w:bottom w:val="nil"/>
              <w:right w:val="single" w:sz="24" w:space="0" w:color="F4F3F8"/>
            </w:tcBorders>
            <w:shd w:val="clear" w:color="auto" w:fill="F4F3F8"/>
          </w:tcPr>
          <w:p w:rsidR="00627A21" w:rsidRPr="00E14EE6" w:rsidRDefault="00627A21" w:rsidP="00E37912">
            <w:pPr>
              <w:pStyle w:val="ConsPlusNormal"/>
              <w:ind w:firstLine="284"/>
              <w:jc w:val="center"/>
              <w:rPr>
                <w:rFonts w:asciiTheme="minorHAnsi" w:hAnsiTheme="minorHAnsi" w:cstheme="minorHAnsi"/>
                <w:sz w:val="24"/>
                <w:szCs w:val="24"/>
              </w:rPr>
            </w:pPr>
            <w:bookmarkStart w:id="24" w:name="_GoBack"/>
            <w:bookmarkEnd w:id="24"/>
          </w:p>
        </w:tc>
      </w:tr>
    </w:tbl>
    <w:p w:rsidR="00627A21" w:rsidRPr="00E14EE6" w:rsidRDefault="00627A21" w:rsidP="00E37912">
      <w:pPr>
        <w:pStyle w:val="ConsPlusNormal"/>
        <w:ind w:firstLine="284"/>
        <w:jc w:val="both"/>
        <w:rPr>
          <w:rFonts w:asciiTheme="minorHAnsi" w:hAnsiTheme="minorHAnsi" w:cstheme="minorHAnsi"/>
          <w:sz w:val="24"/>
          <w:szCs w:val="24"/>
        </w:rPr>
      </w:pPr>
    </w:p>
    <w:p w:rsidR="00627A21" w:rsidRPr="00E14EE6" w:rsidRDefault="00627A21" w:rsidP="00E37912">
      <w:pPr>
        <w:pStyle w:val="ConsPlusNormal"/>
        <w:ind w:firstLine="284"/>
        <w:jc w:val="center"/>
        <w:rPr>
          <w:rFonts w:asciiTheme="minorHAnsi" w:hAnsiTheme="minorHAnsi" w:cstheme="minorHAnsi"/>
          <w:sz w:val="24"/>
          <w:szCs w:val="24"/>
        </w:rPr>
      </w:pPr>
      <w:r w:rsidRPr="00E14EE6">
        <w:rPr>
          <w:rFonts w:asciiTheme="minorHAnsi" w:hAnsiTheme="minorHAnsi" w:cstheme="minorHAnsi"/>
          <w:sz w:val="24"/>
          <w:szCs w:val="24"/>
        </w:rPr>
        <w:t>РАСЧЕТ НЕДЕНЕЖНОГО ВКЛАДА НАСЕЛЕНИЯ И БЛАГОТВОРИТЕЛЕЙ</w:t>
      </w:r>
    </w:p>
    <w:p w:rsidR="00627A21" w:rsidRPr="00E14EE6" w:rsidRDefault="00627A21" w:rsidP="00E37912">
      <w:pPr>
        <w:pStyle w:val="ConsPlusNormal"/>
        <w:ind w:firstLine="284"/>
        <w:jc w:val="both"/>
        <w:rPr>
          <w:rFonts w:asciiTheme="minorHAnsi" w:hAnsiTheme="minorHAnsi" w:cstheme="minorHAnsi"/>
          <w:sz w:val="24"/>
          <w:szCs w:val="24"/>
        </w:rPr>
      </w:pP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В целях определения размера денежного эквивалента неденежного вклада населения и (или) благотворителей участник конкурсного отбора составляет на используемые при реализации проекта материалы, оборудование, услуги, работы машин и механизмов, имеющие денежную стоимость, но не оплачиваемые по итогам реализации проекта денежными средствами муниципального заказчика, локальный сметный расчет </w:t>
      </w:r>
      <w:r w:rsidRPr="00E14EE6">
        <w:rPr>
          <w:rFonts w:asciiTheme="minorHAnsi" w:hAnsiTheme="minorHAnsi" w:cstheme="minorHAnsi"/>
          <w:sz w:val="24"/>
          <w:szCs w:val="24"/>
        </w:rPr>
        <w:lastRenderedPageBreak/>
        <w:t>(локальную смету), который включается в сводный сметный расчет по проекту, в текущем уровне цен в соответствии с действующими нормативами.</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Сводный сметный расчет определяет общую стоимость проекта, указанную в </w:t>
      </w:r>
      <w:hyperlink w:anchor="P446" w:history="1">
        <w:r w:rsidRPr="00E14EE6">
          <w:rPr>
            <w:rFonts w:asciiTheme="minorHAnsi" w:hAnsiTheme="minorHAnsi" w:cstheme="minorHAnsi"/>
            <w:sz w:val="24"/>
            <w:szCs w:val="24"/>
          </w:rPr>
          <w:t>строке 9</w:t>
        </w:r>
      </w:hyperlink>
      <w:r w:rsidRPr="00E14EE6">
        <w:rPr>
          <w:rFonts w:asciiTheme="minorHAnsi" w:hAnsiTheme="minorHAnsi" w:cstheme="minorHAnsi"/>
          <w:sz w:val="24"/>
          <w:szCs w:val="24"/>
        </w:rPr>
        <w:t xml:space="preserve"> графы 3 таблицы 1 заявки для участия в конкурсном отборе, и состоит из:</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 локального сметного расчета (локальной сметы) на выполнение работ, подлежащих оплате денежными средствами муниципального заказчика, на сумму, указанную в графе 3 </w:t>
      </w:r>
      <w:hyperlink w:anchor="P434" w:history="1">
        <w:r w:rsidRPr="00E14EE6">
          <w:rPr>
            <w:rFonts w:asciiTheme="minorHAnsi" w:hAnsiTheme="minorHAnsi" w:cstheme="minorHAnsi"/>
            <w:sz w:val="24"/>
            <w:szCs w:val="24"/>
          </w:rPr>
          <w:t>строки 5</w:t>
        </w:r>
      </w:hyperlink>
      <w:r w:rsidRPr="00E14EE6">
        <w:rPr>
          <w:rFonts w:asciiTheme="minorHAnsi" w:hAnsiTheme="minorHAnsi" w:cstheme="minorHAnsi"/>
          <w:sz w:val="24"/>
          <w:szCs w:val="24"/>
        </w:rPr>
        <w:t xml:space="preserve"> таблицы 1 заявки для участия в конкурсном отборе;</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 локального сметного расчета (локальной сметы), определяющего денежный эквивалент неденежного вклада населения и (или) благотворителей на выполнение работ, не подлежащих оплате денежными средствами муниципального заказчика, на сумму, указанную в графе 3 </w:t>
      </w:r>
      <w:hyperlink w:anchor="P443" w:history="1">
        <w:r w:rsidRPr="00E14EE6">
          <w:rPr>
            <w:rFonts w:asciiTheme="minorHAnsi" w:hAnsiTheme="minorHAnsi" w:cstheme="minorHAnsi"/>
            <w:sz w:val="24"/>
            <w:szCs w:val="24"/>
          </w:rPr>
          <w:t>строки 8</w:t>
        </w:r>
      </w:hyperlink>
      <w:r w:rsidRPr="00E14EE6">
        <w:rPr>
          <w:rFonts w:asciiTheme="minorHAnsi" w:hAnsiTheme="minorHAnsi" w:cstheme="minorHAnsi"/>
          <w:sz w:val="24"/>
          <w:szCs w:val="24"/>
        </w:rPr>
        <w:t xml:space="preserve"> таблицы 1 заявки на участие в конкурсном отборе.</w:t>
      </w:r>
    </w:p>
    <w:p w:rsidR="00627A21" w:rsidRPr="00E14EE6" w:rsidRDefault="00627A21" w:rsidP="00E37912">
      <w:pPr>
        <w:pStyle w:val="ConsPlusNormal"/>
        <w:ind w:firstLine="284"/>
        <w:jc w:val="right"/>
        <w:outlineLvl w:val="1"/>
        <w:rPr>
          <w:rFonts w:asciiTheme="minorHAnsi" w:hAnsiTheme="minorHAnsi" w:cstheme="minorHAnsi"/>
          <w:sz w:val="24"/>
          <w:szCs w:val="24"/>
        </w:rPr>
      </w:pPr>
      <w:r w:rsidRPr="00E14EE6">
        <w:rPr>
          <w:rFonts w:asciiTheme="minorHAnsi" w:hAnsiTheme="minorHAnsi" w:cstheme="minorHAnsi"/>
          <w:sz w:val="24"/>
          <w:szCs w:val="24"/>
        </w:rPr>
        <w:t>Приложение N 4</w:t>
      </w:r>
    </w:p>
    <w:p w:rsidR="00627A21" w:rsidRPr="00E14EE6" w:rsidRDefault="00627A21" w:rsidP="00E37912">
      <w:pPr>
        <w:pStyle w:val="ConsPlusNormal"/>
        <w:ind w:firstLine="284"/>
        <w:jc w:val="right"/>
        <w:rPr>
          <w:rFonts w:asciiTheme="minorHAnsi" w:hAnsiTheme="minorHAnsi" w:cstheme="minorHAnsi"/>
          <w:sz w:val="24"/>
          <w:szCs w:val="24"/>
        </w:rPr>
      </w:pPr>
      <w:r w:rsidRPr="00E14EE6">
        <w:rPr>
          <w:rFonts w:asciiTheme="minorHAnsi" w:hAnsiTheme="minorHAnsi" w:cstheme="minorHAnsi"/>
          <w:sz w:val="24"/>
          <w:szCs w:val="24"/>
        </w:rPr>
        <w:t>к Положению</w:t>
      </w:r>
    </w:p>
    <w:p w:rsidR="00627A21" w:rsidRPr="00E14EE6" w:rsidRDefault="00627A21" w:rsidP="00E37912">
      <w:pPr>
        <w:pStyle w:val="ConsPlusNormal"/>
        <w:ind w:firstLine="284"/>
        <w:jc w:val="right"/>
        <w:rPr>
          <w:rFonts w:asciiTheme="minorHAnsi" w:hAnsiTheme="minorHAnsi" w:cstheme="minorHAnsi"/>
          <w:sz w:val="24"/>
          <w:szCs w:val="24"/>
        </w:rPr>
      </w:pPr>
      <w:r w:rsidRPr="00E14EE6">
        <w:rPr>
          <w:rFonts w:asciiTheme="minorHAnsi" w:hAnsiTheme="minorHAnsi" w:cstheme="minorHAnsi"/>
          <w:sz w:val="24"/>
          <w:szCs w:val="24"/>
        </w:rPr>
        <w:t>о проведении конкурсного отбора проектов</w:t>
      </w:r>
    </w:p>
    <w:p w:rsidR="00627A21" w:rsidRPr="00E14EE6" w:rsidRDefault="00627A21" w:rsidP="00E37912">
      <w:pPr>
        <w:pStyle w:val="ConsPlusNormal"/>
        <w:ind w:firstLine="284"/>
        <w:jc w:val="right"/>
        <w:rPr>
          <w:rFonts w:asciiTheme="minorHAnsi" w:hAnsiTheme="minorHAnsi" w:cstheme="minorHAnsi"/>
          <w:sz w:val="24"/>
          <w:szCs w:val="24"/>
        </w:rPr>
      </w:pPr>
      <w:r w:rsidRPr="00E14EE6">
        <w:rPr>
          <w:rFonts w:asciiTheme="minorHAnsi" w:hAnsiTheme="minorHAnsi" w:cstheme="minorHAnsi"/>
          <w:sz w:val="24"/>
          <w:szCs w:val="24"/>
        </w:rPr>
        <w:t>по поддержке местных инициатив на территории</w:t>
      </w:r>
    </w:p>
    <w:p w:rsidR="00627A21" w:rsidRPr="00E14EE6" w:rsidRDefault="00627A21" w:rsidP="00E37912">
      <w:pPr>
        <w:pStyle w:val="ConsPlusNormal"/>
        <w:ind w:firstLine="284"/>
        <w:jc w:val="right"/>
        <w:rPr>
          <w:rFonts w:asciiTheme="minorHAnsi" w:hAnsiTheme="minorHAnsi" w:cstheme="minorHAnsi"/>
          <w:sz w:val="24"/>
          <w:szCs w:val="24"/>
        </w:rPr>
      </w:pPr>
      <w:r w:rsidRPr="00E14EE6">
        <w:rPr>
          <w:rFonts w:asciiTheme="minorHAnsi" w:hAnsiTheme="minorHAnsi" w:cstheme="minorHAnsi"/>
          <w:sz w:val="24"/>
          <w:szCs w:val="24"/>
        </w:rPr>
        <w:t>муниципальных образований Воронежской области</w:t>
      </w:r>
    </w:p>
    <w:p w:rsidR="00627A21" w:rsidRPr="00E14EE6" w:rsidRDefault="00627A21" w:rsidP="00E37912">
      <w:pPr>
        <w:pStyle w:val="ConsPlusNormal"/>
        <w:ind w:firstLine="284"/>
        <w:jc w:val="right"/>
        <w:rPr>
          <w:rFonts w:asciiTheme="minorHAnsi" w:hAnsiTheme="minorHAnsi" w:cstheme="minorHAnsi"/>
          <w:sz w:val="24"/>
          <w:szCs w:val="24"/>
        </w:rPr>
      </w:pPr>
      <w:r w:rsidRPr="00E14EE6">
        <w:rPr>
          <w:rFonts w:asciiTheme="minorHAnsi" w:hAnsiTheme="minorHAnsi" w:cstheme="minorHAnsi"/>
          <w:sz w:val="24"/>
          <w:szCs w:val="24"/>
        </w:rPr>
        <w:t>в рамках развития инициативного бюджетирования</w:t>
      </w:r>
    </w:p>
    <w:p w:rsidR="00627A21" w:rsidRPr="00E14EE6" w:rsidRDefault="00627A21" w:rsidP="00E37912">
      <w:pPr>
        <w:pStyle w:val="ConsPlusNormal"/>
        <w:ind w:firstLine="284"/>
        <w:jc w:val="both"/>
        <w:rPr>
          <w:rFonts w:asciiTheme="minorHAnsi" w:hAnsiTheme="minorHAnsi" w:cstheme="minorHAnsi"/>
          <w:sz w:val="24"/>
          <w:szCs w:val="24"/>
        </w:rPr>
      </w:pPr>
    </w:p>
    <w:p w:rsidR="00627A21" w:rsidRPr="00E14EE6" w:rsidRDefault="00627A21" w:rsidP="00E37912">
      <w:pPr>
        <w:pStyle w:val="ConsPlusTitle"/>
        <w:ind w:firstLine="284"/>
        <w:jc w:val="center"/>
        <w:rPr>
          <w:rFonts w:asciiTheme="minorHAnsi" w:hAnsiTheme="minorHAnsi" w:cstheme="minorHAnsi"/>
          <w:sz w:val="24"/>
          <w:szCs w:val="24"/>
        </w:rPr>
      </w:pPr>
      <w:bookmarkStart w:id="25" w:name="P632"/>
      <w:bookmarkEnd w:id="25"/>
      <w:r w:rsidRPr="00E14EE6">
        <w:rPr>
          <w:rFonts w:asciiTheme="minorHAnsi" w:hAnsiTheme="minorHAnsi" w:cstheme="minorHAnsi"/>
          <w:sz w:val="24"/>
          <w:szCs w:val="24"/>
        </w:rPr>
        <w:t>БАЛЛЬНАЯ ШКАЛА</w:t>
      </w:r>
    </w:p>
    <w:p w:rsidR="00627A21" w:rsidRPr="00E14EE6" w:rsidRDefault="00627A21" w:rsidP="00E37912">
      <w:pPr>
        <w:pStyle w:val="ConsPlusTitle"/>
        <w:ind w:firstLine="284"/>
        <w:jc w:val="center"/>
        <w:rPr>
          <w:rFonts w:asciiTheme="minorHAnsi" w:hAnsiTheme="minorHAnsi" w:cstheme="minorHAnsi"/>
          <w:sz w:val="24"/>
          <w:szCs w:val="24"/>
        </w:rPr>
      </w:pPr>
      <w:r w:rsidRPr="00E14EE6">
        <w:rPr>
          <w:rFonts w:asciiTheme="minorHAnsi" w:hAnsiTheme="minorHAnsi" w:cstheme="minorHAnsi"/>
          <w:sz w:val="24"/>
          <w:szCs w:val="24"/>
        </w:rPr>
        <w:t>ОЦЕНКИ ПРОЕКТОВ ПО ПОДДЕРЖКЕ МЕСТНЫХ ИНИЦИАТИВ</w:t>
      </w:r>
    </w:p>
    <w:p w:rsidR="00627A21" w:rsidRPr="00E14EE6" w:rsidRDefault="00627A21" w:rsidP="00E37912">
      <w:pPr>
        <w:pStyle w:val="ConsPlusTitle"/>
        <w:ind w:firstLine="284"/>
        <w:jc w:val="center"/>
        <w:rPr>
          <w:rFonts w:asciiTheme="minorHAnsi" w:hAnsiTheme="minorHAnsi" w:cstheme="minorHAnsi"/>
          <w:sz w:val="24"/>
          <w:szCs w:val="24"/>
        </w:rPr>
      </w:pPr>
      <w:r w:rsidRPr="00E14EE6">
        <w:rPr>
          <w:rFonts w:asciiTheme="minorHAnsi" w:hAnsiTheme="minorHAnsi" w:cstheme="minorHAnsi"/>
          <w:sz w:val="24"/>
          <w:szCs w:val="24"/>
        </w:rPr>
        <w:t>НА ТЕРРИТОРИИ МУНИЦИПАЛЬНЫХ ОБРАЗОВАНИЙ</w:t>
      </w:r>
    </w:p>
    <w:p w:rsidR="00627A21" w:rsidRPr="00E14EE6" w:rsidRDefault="00627A21" w:rsidP="00E37912">
      <w:pPr>
        <w:pStyle w:val="ConsPlusTitle"/>
        <w:ind w:firstLine="284"/>
        <w:jc w:val="center"/>
        <w:rPr>
          <w:rFonts w:asciiTheme="minorHAnsi" w:hAnsiTheme="minorHAnsi" w:cstheme="minorHAnsi"/>
          <w:sz w:val="24"/>
          <w:szCs w:val="24"/>
        </w:rPr>
      </w:pPr>
      <w:r w:rsidRPr="00E14EE6">
        <w:rPr>
          <w:rFonts w:asciiTheme="minorHAnsi" w:hAnsiTheme="minorHAnsi" w:cstheme="minorHAnsi"/>
          <w:sz w:val="24"/>
          <w:szCs w:val="24"/>
        </w:rPr>
        <w:t>ВОРОНЕЖСКОЙ ОБЛАСТИ В РАМКАХ РАЗВИТИЯ ИНИЦИАТИВНОГО</w:t>
      </w:r>
    </w:p>
    <w:p w:rsidR="00627A21" w:rsidRPr="00E14EE6" w:rsidRDefault="00627A21" w:rsidP="00E37912">
      <w:pPr>
        <w:pStyle w:val="ConsPlusTitle"/>
        <w:ind w:firstLine="284"/>
        <w:jc w:val="center"/>
        <w:rPr>
          <w:rFonts w:asciiTheme="minorHAnsi" w:hAnsiTheme="minorHAnsi" w:cstheme="minorHAnsi"/>
          <w:sz w:val="24"/>
          <w:szCs w:val="24"/>
        </w:rPr>
      </w:pPr>
      <w:r w:rsidRPr="00E14EE6">
        <w:rPr>
          <w:rFonts w:asciiTheme="minorHAnsi" w:hAnsiTheme="minorHAnsi" w:cstheme="minorHAnsi"/>
          <w:sz w:val="24"/>
          <w:szCs w:val="24"/>
        </w:rPr>
        <w:t>БЮДЖЕТИРОВАНИЯ</w:t>
      </w:r>
    </w:p>
    <w:p w:rsidR="00627A21" w:rsidRPr="00E14EE6" w:rsidRDefault="00627A21" w:rsidP="00E37912">
      <w:pPr>
        <w:spacing w:after="0" w:line="240" w:lineRule="auto"/>
        <w:ind w:firstLine="284"/>
        <w:rPr>
          <w:rFonts w:cstheme="minorHAnsi"/>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27A21" w:rsidRPr="00E14EE6">
        <w:trPr>
          <w:jc w:val="center"/>
        </w:trPr>
        <w:tc>
          <w:tcPr>
            <w:tcW w:w="9294" w:type="dxa"/>
            <w:tcBorders>
              <w:top w:val="nil"/>
              <w:left w:val="single" w:sz="24" w:space="0" w:color="CED3F1"/>
              <w:bottom w:val="nil"/>
              <w:right w:val="single" w:sz="24" w:space="0" w:color="F4F3F8"/>
            </w:tcBorders>
            <w:shd w:val="clear" w:color="auto" w:fill="F4F3F8"/>
          </w:tcPr>
          <w:p w:rsidR="00627A21" w:rsidRPr="00E14EE6" w:rsidRDefault="00627A21" w:rsidP="00E37912">
            <w:pPr>
              <w:pStyle w:val="ConsPlusNormal"/>
              <w:ind w:firstLine="284"/>
              <w:jc w:val="center"/>
              <w:rPr>
                <w:rFonts w:asciiTheme="minorHAnsi" w:hAnsiTheme="minorHAnsi" w:cstheme="minorHAnsi"/>
                <w:sz w:val="24"/>
                <w:szCs w:val="24"/>
              </w:rPr>
            </w:pPr>
          </w:p>
        </w:tc>
      </w:tr>
    </w:tbl>
    <w:p w:rsidR="00627A21" w:rsidRPr="00E14EE6" w:rsidRDefault="00627A21" w:rsidP="00E37912">
      <w:pPr>
        <w:pStyle w:val="ConsPlusNormal"/>
        <w:ind w:firstLine="284"/>
        <w:jc w:val="both"/>
        <w:rPr>
          <w:rFonts w:asciiTheme="minorHAnsi" w:hAnsiTheme="minorHAnsi" w:cstheme="minorHAnsi"/>
          <w:sz w:val="24"/>
          <w:szCs w:val="24"/>
        </w:rPr>
      </w:pP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1. Оценка проектов по поддержке местных инициатив на территории муниципальных образований Воронежской области в рамках развития инициативного бюджетирования для предоставления субсидий из областного бюджета бюджетам муниципальных образований Воронежской области (далее соответственно - проект, субсидия) на финансирование проектов определяется по следующим критериям:</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(в ред. </w:t>
      </w:r>
      <w:hyperlink r:id="rId13" w:history="1">
        <w:r w:rsidRPr="00E14EE6">
          <w:rPr>
            <w:rFonts w:asciiTheme="minorHAnsi" w:hAnsiTheme="minorHAnsi" w:cstheme="minorHAnsi"/>
            <w:sz w:val="24"/>
            <w:szCs w:val="24"/>
          </w:rPr>
          <w:t>постановления</w:t>
        </w:r>
      </w:hyperlink>
      <w:r w:rsidRPr="00E14EE6">
        <w:rPr>
          <w:rFonts w:asciiTheme="minorHAnsi" w:hAnsiTheme="minorHAnsi" w:cstheme="minorHAnsi"/>
          <w:sz w:val="24"/>
          <w:szCs w:val="24"/>
        </w:rPr>
        <w:t xml:space="preserve"> правительства Воронежской области от 03.07.2018 N 583)</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1.1. Вклад участников реализации проекта в его финансирование от объема запрашиваемой из областного бюджета субсидии:</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(в ред. </w:t>
      </w:r>
      <w:hyperlink r:id="rId14" w:history="1">
        <w:r w:rsidRPr="00E14EE6">
          <w:rPr>
            <w:rFonts w:asciiTheme="minorHAnsi" w:hAnsiTheme="minorHAnsi" w:cstheme="minorHAnsi"/>
            <w:sz w:val="24"/>
            <w:szCs w:val="24"/>
          </w:rPr>
          <w:t>постановления</w:t>
        </w:r>
      </w:hyperlink>
      <w:r w:rsidRPr="00E14EE6">
        <w:rPr>
          <w:rFonts w:asciiTheme="minorHAnsi" w:hAnsiTheme="minorHAnsi" w:cstheme="minorHAnsi"/>
          <w:sz w:val="24"/>
          <w:szCs w:val="24"/>
        </w:rPr>
        <w:t xml:space="preserve"> правительства Воронежской области от 03.07.2018 N 583)</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1.1.1. Уровень финансирования проекта из бюджета муниципального образования (минимальный уровень - 10%):</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а) за каждый процент финансирования начисляется 2 балла;</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б) в случае, если уровень финансирования проекта составляет 50% и более, начисляется 100 баллов.</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1.1.2. Уровень финансирования проекта со стороны населения (минимальный уровень - 3%):</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а) за каждый процент финансирования начисляется 10 баллов;</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б) в случае, если уровень финансирования проекта составляет 10% и более, начисляется 100 баллов.</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1.1.3. Уровень финансирования проекта со стороны благотворителей (минимальный уровень не устанавливается):</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а) за каждый процент финансирования начисляется 4 балла;</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lastRenderedPageBreak/>
        <w:t>б) в случае, если уровень финансирования проекта составляет 25% и более, начисляется 100 баллов.</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1.1.4. Вклад населения в реализацию проекта в неденежной форме (минимальный уровень не устанавливается):</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а) в случае, если объем вклада составляет менее 10% от объема запрашиваемой субсидии, количество начисляемых баллов вычисляется по формуле:</w:t>
      </w:r>
    </w:p>
    <w:p w:rsidR="00627A21" w:rsidRPr="00E14EE6" w:rsidRDefault="00627A21" w:rsidP="00E37912">
      <w:pPr>
        <w:pStyle w:val="ConsPlusNormal"/>
        <w:ind w:firstLine="284"/>
        <w:jc w:val="both"/>
        <w:rPr>
          <w:rFonts w:asciiTheme="minorHAnsi" w:hAnsiTheme="minorHAnsi" w:cstheme="minorHAnsi"/>
          <w:sz w:val="24"/>
          <w:szCs w:val="24"/>
        </w:rPr>
      </w:pP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B = S / 10 * 100, где:</w:t>
      </w:r>
    </w:p>
    <w:p w:rsidR="00627A21" w:rsidRPr="00E14EE6" w:rsidRDefault="00627A21" w:rsidP="00E37912">
      <w:pPr>
        <w:pStyle w:val="ConsPlusNormal"/>
        <w:ind w:firstLine="284"/>
        <w:jc w:val="both"/>
        <w:rPr>
          <w:rFonts w:asciiTheme="minorHAnsi" w:hAnsiTheme="minorHAnsi" w:cstheme="minorHAnsi"/>
          <w:sz w:val="24"/>
          <w:szCs w:val="24"/>
        </w:rPr>
      </w:pP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B - вклад;</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S - уровень вклада в процентах;</w:t>
      </w:r>
    </w:p>
    <w:p w:rsidR="00627A21" w:rsidRPr="00E14EE6" w:rsidRDefault="00627A21" w:rsidP="00E37912">
      <w:pPr>
        <w:pStyle w:val="ConsPlusNormal"/>
        <w:ind w:firstLine="284"/>
        <w:jc w:val="both"/>
        <w:rPr>
          <w:rFonts w:asciiTheme="minorHAnsi" w:hAnsiTheme="minorHAnsi" w:cstheme="minorHAnsi"/>
          <w:sz w:val="24"/>
          <w:szCs w:val="24"/>
        </w:rPr>
      </w:pP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б) в случае, если уровень вклада составляет 10% и более, начисляется 100 баллов.</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1.1.5. Вклад благотворителей в реализацию проекта в неденежной форме (минимальный уровень не устанавливается):</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а) в случае, если объем вклада составляет менее 10% от объема запрашиваемой субсидии, количество начисляемых баллов вычисляется по формуле:</w:t>
      </w:r>
    </w:p>
    <w:p w:rsidR="00627A21" w:rsidRPr="00E14EE6" w:rsidRDefault="00627A21" w:rsidP="00E37912">
      <w:pPr>
        <w:pStyle w:val="ConsPlusNormal"/>
        <w:ind w:firstLine="284"/>
        <w:jc w:val="both"/>
        <w:rPr>
          <w:rFonts w:asciiTheme="minorHAnsi" w:hAnsiTheme="minorHAnsi" w:cstheme="minorHAnsi"/>
          <w:sz w:val="24"/>
          <w:szCs w:val="24"/>
        </w:rPr>
      </w:pP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B = S / 10 * 100, где:</w:t>
      </w:r>
    </w:p>
    <w:p w:rsidR="00627A21" w:rsidRPr="00E14EE6" w:rsidRDefault="00627A21" w:rsidP="00E37912">
      <w:pPr>
        <w:pStyle w:val="ConsPlusNormal"/>
        <w:ind w:firstLine="284"/>
        <w:jc w:val="both"/>
        <w:rPr>
          <w:rFonts w:asciiTheme="minorHAnsi" w:hAnsiTheme="minorHAnsi" w:cstheme="minorHAnsi"/>
          <w:sz w:val="24"/>
          <w:szCs w:val="24"/>
        </w:rPr>
      </w:pP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B - вклад;</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S - уровень вклада в процентах;</w:t>
      </w:r>
    </w:p>
    <w:p w:rsidR="00627A21" w:rsidRPr="00E14EE6" w:rsidRDefault="00627A21" w:rsidP="00E37912">
      <w:pPr>
        <w:pStyle w:val="ConsPlusNormal"/>
        <w:ind w:firstLine="284"/>
        <w:jc w:val="both"/>
        <w:rPr>
          <w:rFonts w:asciiTheme="minorHAnsi" w:hAnsiTheme="minorHAnsi" w:cstheme="minorHAnsi"/>
          <w:sz w:val="24"/>
          <w:szCs w:val="24"/>
        </w:rPr>
      </w:pP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б) в случае, если уровень вклада составляет 10% и более, начисляется 100 баллов.</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1.2. Социальная и экономическая эффективность реализации проекта:</w:t>
      </w:r>
    </w:p>
    <w:p w:rsidR="00FE190F" w:rsidRPr="00E14EE6" w:rsidRDefault="00FE190F"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1.2.1. Доля благополучателей в численности населения населенного пункта определяется в соответствии с таблицей 1: </w:t>
      </w:r>
    </w:p>
    <w:p w:rsidR="00FE190F" w:rsidRPr="00E14EE6" w:rsidRDefault="00FE190F" w:rsidP="00E37912">
      <w:pPr>
        <w:pStyle w:val="ConsPlusNormal"/>
        <w:ind w:firstLine="284"/>
        <w:jc w:val="right"/>
        <w:rPr>
          <w:rFonts w:asciiTheme="minorHAnsi" w:hAnsiTheme="minorHAnsi" w:cstheme="minorHAnsi"/>
          <w:sz w:val="24"/>
          <w:szCs w:val="24"/>
        </w:rPr>
      </w:pPr>
      <w:r w:rsidRPr="00E14EE6">
        <w:rPr>
          <w:rFonts w:asciiTheme="minorHAnsi" w:hAnsiTheme="minorHAnsi" w:cstheme="minorHAnsi"/>
          <w:sz w:val="24"/>
          <w:szCs w:val="24"/>
        </w:rPr>
        <w:t>Таблица 1</w:t>
      </w:r>
    </w:p>
    <w:tbl>
      <w:tblPr>
        <w:tblStyle w:val="a3"/>
        <w:tblW w:w="9351" w:type="dxa"/>
        <w:tblLook w:val="04A0"/>
      </w:tblPr>
      <w:tblGrid>
        <w:gridCol w:w="4815"/>
        <w:gridCol w:w="4536"/>
      </w:tblGrid>
      <w:tr w:rsidR="002C481E" w:rsidRPr="00E14EE6" w:rsidTr="00C74E85">
        <w:tc>
          <w:tcPr>
            <w:tcW w:w="4815" w:type="dxa"/>
          </w:tcPr>
          <w:p w:rsidR="00FE190F" w:rsidRPr="00E14EE6" w:rsidRDefault="00FE190F" w:rsidP="00E37912">
            <w:pPr>
              <w:ind w:firstLine="284"/>
              <w:jc w:val="center"/>
              <w:rPr>
                <w:rFonts w:cstheme="minorHAnsi"/>
                <w:sz w:val="24"/>
                <w:szCs w:val="24"/>
              </w:rPr>
            </w:pPr>
            <w:r w:rsidRPr="00E14EE6">
              <w:rPr>
                <w:rFonts w:cstheme="minorHAnsi"/>
                <w:sz w:val="24"/>
                <w:szCs w:val="24"/>
              </w:rPr>
              <w:t xml:space="preserve">Численность жителей населенного пункта по состоянию </w:t>
            </w:r>
          </w:p>
          <w:p w:rsidR="00FE190F" w:rsidRPr="00E14EE6" w:rsidRDefault="00FE190F" w:rsidP="00E37912">
            <w:pPr>
              <w:ind w:firstLine="284"/>
              <w:jc w:val="center"/>
              <w:rPr>
                <w:rFonts w:cstheme="minorHAnsi"/>
                <w:sz w:val="24"/>
                <w:szCs w:val="24"/>
              </w:rPr>
            </w:pPr>
            <w:r w:rsidRPr="00E14EE6">
              <w:rPr>
                <w:rFonts w:cstheme="minorHAnsi"/>
                <w:sz w:val="24"/>
                <w:szCs w:val="24"/>
              </w:rPr>
              <w:t>на 01 января года подачи заявки</w:t>
            </w:r>
          </w:p>
        </w:tc>
        <w:tc>
          <w:tcPr>
            <w:tcW w:w="4536" w:type="dxa"/>
          </w:tcPr>
          <w:p w:rsidR="00FE190F" w:rsidRPr="00E14EE6" w:rsidRDefault="00FE190F" w:rsidP="00E37912">
            <w:pPr>
              <w:ind w:firstLine="284"/>
              <w:jc w:val="center"/>
              <w:rPr>
                <w:rFonts w:cstheme="minorHAnsi"/>
                <w:sz w:val="24"/>
                <w:szCs w:val="24"/>
              </w:rPr>
            </w:pPr>
          </w:p>
          <w:p w:rsidR="00FE190F" w:rsidRPr="00E14EE6" w:rsidRDefault="00FE190F" w:rsidP="00E37912">
            <w:pPr>
              <w:ind w:firstLine="284"/>
              <w:jc w:val="center"/>
              <w:rPr>
                <w:rFonts w:cstheme="minorHAnsi"/>
                <w:sz w:val="24"/>
                <w:szCs w:val="24"/>
              </w:rPr>
            </w:pPr>
            <w:r w:rsidRPr="00E14EE6">
              <w:rPr>
                <w:rFonts w:cstheme="minorHAnsi"/>
                <w:sz w:val="24"/>
                <w:szCs w:val="24"/>
              </w:rPr>
              <w:t>Формула для расчета</w:t>
            </w:r>
          </w:p>
          <w:p w:rsidR="00FE190F" w:rsidRPr="00E14EE6" w:rsidRDefault="00FE190F" w:rsidP="00E37912">
            <w:pPr>
              <w:ind w:firstLine="284"/>
              <w:jc w:val="center"/>
              <w:rPr>
                <w:rFonts w:cstheme="minorHAnsi"/>
                <w:sz w:val="24"/>
                <w:szCs w:val="24"/>
                <w:lang w:val="en-US"/>
              </w:rPr>
            </w:pPr>
          </w:p>
        </w:tc>
      </w:tr>
      <w:tr w:rsidR="002C481E" w:rsidRPr="00E14EE6" w:rsidTr="00C74E85">
        <w:tc>
          <w:tcPr>
            <w:tcW w:w="4815" w:type="dxa"/>
          </w:tcPr>
          <w:p w:rsidR="00FE190F" w:rsidRPr="00E14EE6" w:rsidRDefault="00FE190F" w:rsidP="00E37912">
            <w:pPr>
              <w:ind w:firstLine="284"/>
              <w:jc w:val="both"/>
              <w:rPr>
                <w:rFonts w:cstheme="minorHAnsi"/>
                <w:sz w:val="24"/>
                <w:szCs w:val="24"/>
              </w:rPr>
            </w:pPr>
            <w:r w:rsidRPr="00E14EE6">
              <w:rPr>
                <w:rFonts w:cstheme="minorHAnsi"/>
                <w:sz w:val="24"/>
                <w:szCs w:val="24"/>
              </w:rPr>
              <w:t>До 50 000 человек</w:t>
            </w:r>
          </w:p>
        </w:tc>
        <w:tc>
          <w:tcPr>
            <w:tcW w:w="4536" w:type="dxa"/>
          </w:tcPr>
          <w:p w:rsidR="00FE190F" w:rsidRPr="00E14EE6" w:rsidRDefault="00FE190F"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количество начисляемых баллов равно доле благополучателей в процентах от общей численности населения населенного пункта</w:t>
            </w:r>
          </w:p>
        </w:tc>
      </w:tr>
      <w:tr w:rsidR="002C481E" w:rsidRPr="00E14EE6" w:rsidTr="00C74E85">
        <w:tc>
          <w:tcPr>
            <w:tcW w:w="4815" w:type="dxa"/>
          </w:tcPr>
          <w:p w:rsidR="00FE190F" w:rsidRPr="00E14EE6" w:rsidRDefault="00FE190F" w:rsidP="00E37912">
            <w:pPr>
              <w:ind w:firstLine="284"/>
              <w:jc w:val="both"/>
              <w:rPr>
                <w:rFonts w:cstheme="minorHAnsi"/>
                <w:sz w:val="24"/>
                <w:szCs w:val="24"/>
              </w:rPr>
            </w:pPr>
            <w:r w:rsidRPr="00E14EE6">
              <w:rPr>
                <w:rFonts w:cstheme="minorHAnsi"/>
                <w:sz w:val="24"/>
                <w:szCs w:val="24"/>
              </w:rPr>
              <w:t>От 50 000 до 100 000 человек</w:t>
            </w:r>
          </w:p>
        </w:tc>
        <w:tc>
          <w:tcPr>
            <w:tcW w:w="4536" w:type="dxa"/>
          </w:tcPr>
          <w:p w:rsidR="00FE190F" w:rsidRPr="00E14EE6" w:rsidRDefault="00FE190F"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количество начисляемых баллов равно доле благополучателей в процентах от общей численности населения населенного пункта, умноженной на коэффициент, равный 0,2:</w:t>
            </w:r>
          </w:p>
          <w:p w:rsidR="00FE190F" w:rsidRPr="00E14EE6" w:rsidRDefault="00FE190F"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B = N *100/(А*0,2), </w:t>
            </w:r>
          </w:p>
          <w:p w:rsidR="00FE190F" w:rsidRPr="00E14EE6" w:rsidRDefault="00FE190F"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где </w:t>
            </w:r>
            <w:r w:rsidRPr="00E14EE6">
              <w:rPr>
                <w:rFonts w:asciiTheme="minorHAnsi" w:hAnsiTheme="minorHAnsi" w:cstheme="minorHAnsi"/>
                <w:sz w:val="24"/>
                <w:szCs w:val="24"/>
                <w:lang w:val="en-US"/>
              </w:rPr>
              <w:t>N</w:t>
            </w:r>
            <w:r w:rsidRPr="00E14EE6">
              <w:rPr>
                <w:rFonts w:asciiTheme="minorHAnsi" w:hAnsiTheme="minorHAnsi" w:cstheme="minorHAnsi"/>
                <w:sz w:val="24"/>
                <w:szCs w:val="24"/>
              </w:rPr>
              <w:t xml:space="preserve"> – количество благополучателей, </w:t>
            </w:r>
          </w:p>
          <w:p w:rsidR="00FE190F" w:rsidRPr="00E14EE6" w:rsidRDefault="00FE190F"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А - численность жителей населенного пункта</w:t>
            </w:r>
          </w:p>
        </w:tc>
      </w:tr>
      <w:tr w:rsidR="002C481E" w:rsidRPr="00E14EE6" w:rsidTr="00C74E85">
        <w:tc>
          <w:tcPr>
            <w:tcW w:w="4815" w:type="dxa"/>
          </w:tcPr>
          <w:p w:rsidR="00FE190F" w:rsidRPr="00E14EE6" w:rsidRDefault="00FE190F" w:rsidP="00E37912">
            <w:pPr>
              <w:ind w:firstLine="284"/>
              <w:jc w:val="both"/>
              <w:rPr>
                <w:rFonts w:cstheme="minorHAnsi"/>
                <w:sz w:val="24"/>
                <w:szCs w:val="24"/>
              </w:rPr>
            </w:pPr>
            <w:r w:rsidRPr="00E14EE6">
              <w:rPr>
                <w:rFonts w:cstheme="minorHAnsi"/>
                <w:sz w:val="24"/>
                <w:szCs w:val="24"/>
              </w:rPr>
              <w:t>Свыше 100 000 человек</w:t>
            </w:r>
          </w:p>
        </w:tc>
        <w:tc>
          <w:tcPr>
            <w:tcW w:w="4536" w:type="dxa"/>
          </w:tcPr>
          <w:p w:rsidR="00FE190F" w:rsidRPr="00E14EE6" w:rsidRDefault="00FE190F"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количество начисляемых баллов равно доле благополучателей в процентах от общей численности населения населенного пункта, умноженной на коэффициент, равный 0,02:</w:t>
            </w:r>
          </w:p>
          <w:p w:rsidR="00FE190F" w:rsidRPr="00E14EE6" w:rsidRDefault="00FE190F"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lastRenderedPageBreak/>
              <w:t xml:space="preserve">B = N *100/(А*0,02), </w:t>
            </w:r>
          </w:p>
          <w:p w:rsidR="00FE190F" w:rsidRPr="00E14EE6" w:rsidRDefault="00FE190F"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где </w:t>
            </w:r>
            <w:r w:rsidRPr="00E14EE6">
              <w:rPr>
                <w:rFonts w:asciiTheme="minorHAnsi" w:hAnsiTheme="minorHAnsi" w:cstheme="minorHAnsi"/>
                <w:sz w:val="24"/>
                <w:szCs w:val="24"/>
                <w:lang w:val="en-US"/>
              </w:rPr>
              <w:t>N</w:t>
            </w:r>
            <w:r w:rsidRPr="00E14EE6">
              <w:rPr>
                <w:rFonts w:asciiTheme="minorHAnsi" w:hAnsiTheme="minorHAnsi" w:cstheme="minorHAnsi"/>
                <w:sz w:val="24"/>
                <w:szCs w:val="24"/>
              </w:rPr>
              <w:t xml:space="preserve"> – количество благополучателей, </w:t>
            </w:r>
          </w:p>
          <w:p w:rsidR="00FE190F" w:rsidRPr="00E14EE6" w:rsidRDefault="00FE190F"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А - численность жителей населенного пункта</w:t>
            </w:r>
          </w:p>
        </w:tc>
      </w:tr>
    </w:tbl>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lastRenderedPageBreak/>
        <w:t>.</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1.2.2. Доступность финансовых ресурсов, наличие механизмов содержания и эффективной эксплуатации объекта социальной инфраструктуры - результата реализации проекта:</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а) наличие документально подтвержденных финансовых ресурсов и механизмов для финансирования всех расходов по содержанию и эксплуатации объекта социальной инфраструктуры - результата реализации проекта - 100 баллов;</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б) наличие документально подтвержденных финансовых ресурсов и механизмов для частичного финансирования расходов по содержанию и эксплуатации объекта социальной инфраструктуры - результата реализации проекта, а также плана мероприятий по изысканию недостающих средств - 70 баллов;</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в) отсутствие финансовых ресурсов и механизмов содержания - 0 баллов.</w:t>
      </w:r>
    </w:p>
    <w:p w:rsidR="00FE190F"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1.3. </w:t>
      </w:r>
      <w:r w:rsidR="00FE190F" w:rsidRPr="00E14EE6">
        <w:rPr>
          <w:rFonts w:asciiTheme="minorHAnsi" w:hAnsiTheme="minorHAnsi" w:cstheme="minorHAnsi"/>
          <w:sz w:val="24"/>
          <w:szCs w:val="24"/>
        </w:rPr>
        <w:t xml:space="preserve"> Степень участия населения населенного пункта в определении направления проекта (согласно протоколам по результатам примененного механизма, выбранного в соответствии с </w:t>
      </w:r>
      <w:hyperlink r:id="rId15" w:history="1">
        <w:r w:rsidR="00FE190F" w:rsidRPr="00E14EE6">
          <w:rPr>
            <w:rFonts w:asciiTheme="minorHAnsi" w:hAnsiTheme="minorHAnsi" w:cstheme="minorHAnsi"/>
            <w:sz w:val="24"/>
            <w:szCs w:val="24"/>
          </w:rPr>
          <w:t>главой 5</w:t>
        </w:r>
      </w:hyperlink>
      <w:r w:rsidR="00FE190F" w:rsidRPr="00E14EE6">
        <w:rPr>
          <w:rFonts w:asciiTheme="minorHAnsi" w:hAnsiTheme="minorHAnsi" w:cstheme="minorHAnsi"/>
          <w:sz w:val="24"/>
          <w:szCs w:val="24"/>
        </w:rPr>
        <w:t xml:space="preserve"> Федерального закона от 06.10.2003 № 131-ФЗ «Об общих принципах организации местного самоуправления в Российской Федерации», Уставом муниципального образования, иным нормативным правовым актом муниципального образования) определяется в соответствии с таблицей 2:</w:t>
      </w:r>
    </w:p>
    <w:p w:rsidR="00FE190F" w:rsidRPr="00E14EE6" w:rsidRDefault="00FE190F" w:rsidP="00E37912">
      <w:pPr>
        <w:pStyle w:val="ConsPlusNormal"/>
        <w:ind w:firstLine="284"/>
        <w:jc w:val="right"/>
        <w:rPr>
          <w:rFonts w:asciiTheme="minorHAnsi" w:hAnsiTheme="minorHAnsi" w:cstheme="minorHAnsi"/>
          <w:sz w:val="24"/>
          <w:szCs w:val="24"/>
        </w:rPr>
      </w:pPr>
      <w:r w:rsidRPr="00E14EE6">
        <w:rPr>
          <w:rFonts w:asciiTheme="minorHAnsi" w:hAnsiTheme="minorHAnsi" w:cstheme="minorHAnsi"/>
          <w:sz w:val="24"/>
          <w:szCs w:val="24"/>
        </w:rPr>
        <w:t>Таблица 2</w:t>
      </w:r>
    </w:p>
    <w:tbl>
      <w:tblPr>
        <w:tblStyle w:val="a3"/>
        <w:tblW w:w="9351" w:type="dxa"/>
        <w:tblLook w:val="04A0"/>
      </w:tblPr>
      <w:tblGrid>
        <w:gridCol w:w="4815"/>
        <w:gridCol w:w="4536"/>
      </w:tblGrid>
      <w:tr w:rsidR="002C481E" w:rsidRPr="00E14EE6" w:rsidTr="00C74E85">
        <w:tc>
          <w:tcPr>
            <w:tcW w:w="4815" w:type="dxa"/>
          </w:tcPr>
          <w:p w:rsidR="00FE190F" w:rsidRPr="00E14EE6" w:rsidRDefault="00FE190F" w:rsidP="00E37912">
            <w:pPr>
              <w:ind w:firstLine="284"/>
              <w:jc w:val="center"/>
              <w:rPr>
                <w:rFonts w:cstheme="minorHAnsi"/>
                <w:sz w:val="24"/>
                <w:szCs w:val="24"/>
              </w:rPr>
            </w:pPr>
            <w:r w:rsidRPr="00E14EE6">
              <w:rPr>
                <w:rFonts w:cstheme="minorHAnsi"/>
                <w:sz w:val="24"/>
                <w:szCs w:val="24"/>
              </w:rPr>
              <w:t xml:space="preserve">Численность жителей населенного пункта по состоянию </w:t>
            </w:r>
          </w:p>
          <w:p w:rsidR="00FE190F" w:rsidRPr="00E14EE6" w:rsidRDefault="00FE190F" w:rsidP="00E37912">
            <w:pPr>
              <w:ind w:firstLine="284"/>
              <w:jc w:val="center"/>
              <w:rPr>
                <w:rFonts w:cstheme="minorHAnsi"/>
                <w:sz w:val="24"/>
                <w:szCs w:val="24"/>
              </w:rPr>
            </w:pPr>
            <w:r w:rsidRPr="00E14EE6">
              <w:rPr>
                <w:rFonts w:cstheme="minorHAnsi"/>
                <w:sz w:val="24"/>
                <w:szCs w:val="24"/>
              </w:rPr>
              <w:t>на 01 января года подачи заявки</w:t>
            </w:r>
          </w:p>
        </w:tc>
        <w:tc>
          <w:tcPr>
            <w:tcW w:w="4536" w:type="dxa"/>
          </w:tcPr>
          <w:p w:rsidR="00FE190F" w:rsidRPr="00E14EE6" w:rsidRDefault="00FE190F" w:rsidP="00E37912">
            <w:pPr>
              <w:ind w:firstLine="284"/>
              <w:jc w:val="center"/>
              <w:rPr>
                <w:rFonts w:cstheme="minorHAnsi"/>
                <w:sz w:val="24"/>
                <w:szCs w:val="24"/>
              </w:rPr>
            </w:pPr>
          </w:p>
          <w:p w:rsidR="00FE190F" w:rsidRPr="00E14EE6" w:rsidRDefault="00FE190F" w:rsidP="00E37912">
            <w:pPr>
              <w:ind w:firstLine="284"/>
              <w:jc w:val="center"/>
              <w:rPr>
                <w:rFonts w:cstheme="minorHAnsi"/>
                <w:sz w:val="24"/>
                <w:szCs w:val="24"/>
              </w:rPr>
            </w:pPr>
            <w:r w:rsidRPr="00E14EE6">
              <w:rPr>
                <w:rFonts w:cstheme="minorHAnsi"/>
                <w:sz w:val="24"/>
                <w:szCs w:val="24"/>
              </w:rPr>
              <w:t>Формула для расчета</w:t>
            </w:r>
          </w:p>
          <w:p w:rsidR="00FE190F" w:rsidRPr="00E14EE6" w:rsidRDefault="00FE190F" w:rsidP="00E37912">
            <w:pPr>
              <w:ind w:firstLine="284"/>
              <w:jc w:val="center"/>
              <w:rPr>
                <w:rFonts w:cstheme="minorHAnsi"/>
                <w:sz w:val="24"/>
                <w:szCs w:val="24"/>
                <w:lang w:val="en-US"/>
              </w:rPr>
            </w:pPr>
          </w:p>
        </w:tc>
      </w:tr>
      <w:tr w:rsidR="002C481E" w:rsidRPr="00E14EE6" w:rsidTr="00C74E85">
        <w:tc>
          <w:tcPr>
            <w:tcW w:w="4815" w:type="dxa"/>
          </w:tcPr>
          <w:p w:rsidR="00FE190F" w:rsidRPr="00E14EE6" w:rsidRDefault="00FE190F" w:rsidP="00E37912">
            <w:pPr>
              <w:ind w:firstLine="284"/>
              <w:jc w:val="both"/>
              <w:rPr>
                <w:rFonts w:cstheme="minorHAnsi"/>
                <w:sz w:val="24"/>
                <w:szCs w:val="24"/>
              </w:rPr>
            </w:pPr>
            <w:r w:rsidRPr="00E14EE6">
              <w:rPr>
                <w:rFonts w:cstheme="minorHAnsi"/>
                <w:sz w:val="24"/>
                <w:szCs w:val="24"/>
              </w:rPr>
              <w:t>До 50 000 человек</w:t>
            </w:r>
          </w:p>
        </w:tc>
        <w:tc>
          <w:tcPr>
            <w:tcW w:w="4536" w:type="dxa"/>
          </w:tcPr>
          <w:p w:rsidR="00FE190F" w:rsidRPr="00E14EE6" w:rsidRDefault="00FE190F"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а) в случае, если доля населения, участвующего в выборе направления и параметрах проекта, в процентах от общей численности населения населенного пункта составляет менее 50 %, количество начисляемых баллов вычисляется по формуле:</w:t>
            </w:r>
          </w:p>
          <w:p w:rsidR="00FE190F" w:rsidRPr="00E14EE6" w:rsidRDefault="00FE190F"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B = N / 50 * 100, </w:t>
            </w:r>
          </w:p>
          <w:p w:rsidR="00FE190F" w:rsidRPr="00E14EE6" w:rsidRDefault="00FE190F"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где N - доля участвующего населения в процентах;</w:t>
            </w:r>
          </w:p>
          <w:p w:rsidR="00FE190F" w:rsidRPr="00E14EE6" w:rsidRDefault="00FE190F"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б) в случае, если доля участвующего населения составляет 50 % и более, начисляется 100 баллов</w:t>
            </w:r>
          </w:p>
        </w:tc>
      </w:tr>
      <w:tr w:rsidR="002C481E" w:rsidRPr="00E14EE6" w:rsidTr="00C74E85">
        <w:trPr>
          <w:trHeight w:val="2004"/>
        </w:trPr>
        <w:tc>
          <w:tcPr>
            <w:tcW w:w="4815" w:type="dxa"/>
          </w:tcPr>
          <w:p w:rsidR="00FE190F" w:rsidRPr="00E14EE6" w:rsidRDefault="00FE190F" w:rsidP="00E37912">
            <w:pPr>
              <w:ind w:firstLine="284"/>
              <w:jc w:val="both"/>
              <w:rPr>
                <w:rFonts w:cstheme="minorHAnsi"/>
                <w:sz w:val="24"/>
                <w:szCs w:val="24"/>
              </w:rPr>
            </w:pPr>
            <w:r w:rsidRPr="00E14EE6">
              <w:rPr>
                <w:rFonts w:cstheme="minorHAnsi"/>
                <w:sz w:val="24"/>
                <w:szCs w:val="24"/>
              </w:rPr>
              <w:t>От 50 000 до 100 000 человек</w:t>
            </w:r>
          </w:p>
        </w:tc>
        <w:tc>
          <w:tcPr>
            <w:tcW w:w="4536" w:type="dxa"/>
          </w:tcPr>
          <w:p w:rsidR="00FE190F" w:rsidRPr="00E14EE6" w:rsidRDefault="00FE190F"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а) в случае, если доля населения, участвующего в выборе направления и параметрах проекта, в процентах от общей численности населения населенного пункта составляет менее 10 %, количество начисляемых баллов вычисляется по формуле:</w:t>
            </w:r>
          </w:p>
          <w:p w:rsidR="00FE190F" w:rsidRPr="00E14EE6" w:rsidRDefault="00FE190F"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B = N / 10 * 100,</w:t>
            </w:r>
          </w:p>
          <w:p w:rsidR="00FE190F" w:rsidRPr="00E14EE6" w:rsidRDefault="00FE190F"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 где N - доля участвующего населения в процентах;</w:t>
            </w:r>
          </w:p>
          <w:p w:rsidR="00FE190F" w:rsidRPr="00E14EE6" w:rsidRDefault="00FE190F"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lastRenderedPageBreak/>
              <w:t>б) в случае, если доля участвующего населения составляет 10 % и более, начисляется 100 баллов</w:t>
            </w:r>
          </w:p>
        </w:tc>
      </w:tr>
      <w:tr w:rsidR="002C481E" w:rsidRPr="00E14EE6" w:rsidTr="00C74E85">
        <w:tc>
          <w:tcPr>
            <w:tcW w:w="4815" w:type="dxa"/>
          </w:tcPr>
          <w:p w:rsidR="00FE190F" w:rsidRPr="00E14EE6" w:rsidRDefault="00FE190F" w:rsidP="00E37912">
            <w:pPr>
              <w:ind w:firstLine="284"/>
              <w:jc w:val="both"/>
              <w:rPr>
                <w:rFonts w:cstheme="minorHAnsi"/>
                <w:sz w:val="24"/>
                <w:szCs w:val="24"/>
              </w:rPr>
            </w:pPr>
            <w:r w:rsidRPr="00E14EE6">
              <w:rPr>
                <w:rFonts w:cstheme="minorHAnsi"/>
                <w:sz w:val="24"/>
                <w:szCs w:val="24"/>
              </w:rPr>
              <w:lastRenderedPageBreak/>
              <w:t>Свыше 100 000 человек</w:t>
            </w:r>
          </w:p>
        </w:tc>
        <w:tc>
          <w:tcPr>
            <w:tcW w:w="4536" w:type="dxa"/>
          </w:tcPr>
          <w:p w:rsidR="00FE190F" w:rsidRPr="00E14EE6" w:rsidRDefault="00FE190F"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а) в случае, если доля населения, участвующего в выборе направления и параметрах проекта, в процентах от общей численности населения населенного пункта составляет менее 5 %, количество начисляемых баллов вычисляется по формуле:</w:t>
            </w:r>
          </w:p>
          <w:p w:rsidR="00FE190F" w:rsidRPr="00E14EE6" w:rsidRDefault="00FE190F"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 xml:space="preserve">B = N / 5 * 100, </w:t>
            </w:r>
          </w:p>
          <w:p w:rsidR="00FE190F" w:rsidRPr="00E14EE6" w:rsidRDefault="00FE190F"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где N - доля участвующего населения в процентах;</w:t>
            </w:r>
          </w:p>
          <w:p w:rsidR="00FE190F" w:rsidRPr="00E14EE6" w:rsidRDefault="00FE190F"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б) в случае, если доля участвующего населения составляет 5 % и более, начисляется 100 баллов</w:t>
            </w:r>
          </w:p>
        </w:tc>
      </w:tr>
    </w:tbl>
    <w:p w:rsidR="002C481E" w:rsidRPr="00E14EE6" w:rsidRDefault="002C481E"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1.4. Использование средств массовой информации и других средств информирования населения в процессе отбора приоритетного проекта и разработки заявки:</w:t>
      </w:r>
    </w:p>
    <w:p w:rsidR="002C481E" w:rsidRPr="00E14EE6" w:rsidRDefault="002C481E"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наличие и регулярное использование информационных стендов - 30 баллов;</w:t>
      </w:r>
    </w:p>
    <w:p w:rsidR="002C481E" w:rsidRPr="00E14EE6" w:rsidRDefault="002C481E"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наличие публикаций в районных, городских газетах (либо наличие телевизионной передачи, посвященной проекту) - 20 баллов;</w:t>
      </w:r>
    </w:p>
    <w:p w:rsidR="002C481E" w:rsidRPr="00E14EE6" w:rsidRDefault="002C481E"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размещение соответствующей информации в информационно- телекоммуникационной сети «Интернет» - 20 баллов;</w:t>
      </w:r>
    </w:p>
    <w:p w:rsidR="00627A21" w:rsidRPr="00E14EE6" w:rsidRDefault="002C481E"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использование иных способов информирования населения - 30 баллов.</w:t>
      </w:r>
    </w:p>
    <w:p w:rsidR="002C481E" w:rsidRPr="00E14EE6" w:rsidRDefault="002C481E"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1.5. Предоставление материалов видеофиксации процедуры отбора жителями приоритетного проекта – 100 баллов.</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2. Оценка проектов осуществляется по следующей формуле:</w:t>
      </w:r>
    </w:p>
    <w:p w:rsidR="00627A21" w:rsidRPr="00E14EE6" w:rsidRDefault="00627A21" w:rsidP="00E37912">
      <w:pPr>
        <w:pStyle w:val="ConsPlusNormal"/>
        <w:ind w:firstLine="284"/>
        <w:jc w:val="both"/>
        <w:rPr>
          <w:rFonts w:asciiTheme="minorHAnsi" w:hAnsiTheme="minorHAnsi" w:cstheme="minorHAnsi"/>
          <w:sz w:val="24"/>
          <w:szCs w:val="24"/>
        </w:rPr>
      </w:pPr>
    </w:p>
    <w:p w:rsidR="00627A21" w:rsidRPr="00E14EE6" w:rsidRDefault="001F0B75" w:rsidP="00E37912">
      <w:pPr>
        <w:pStyle w:val="ConsPlusNormal"/>
        <w:ind w:firstLine="284"/>
        <w:jc w:val="both"/>
        <w:rPr>
          <w:rFonts w:asciiTheme="minorHAnsi" w:hAnsiTheme="minorHAnsi" w:cstheme="minorHAnsi"/>
          <w:sz w:val="24"/>
          <w:szCs w:val="24"/>
        </w:rPr>
      </w:pPr>
      <w:r w:rsidRPr="001F0B75">
        <w:rPr>
          <w:rFonts w:asciiTheme="minorHAnsi" w:hAnsiTheme="minorHAnsi" w:cstheme="minorHAnsi"/>
          <w:position w:val="-14"/>
          <w:sz w:val="24"/>
          <w:szCs w:val="24"/>
        </w:rPr>
        <w:pict>
          <v:shape id="_x0000_i1025" style="width:131.25pt;height:25.5pt" coordsize="" o:spt="100" adj="0,,0" path="" filled="f" stroked="f">
            <v:stroke joinstyle="miter"/>
            <v:imagedata r:id="rId16" o:title="base_23733_89616_32768"/>
            <v:formulas/>
            <v:path o:connecttype="segments"/>
          </v:shape>
        </w:pict>
      </w:r>
    </w:p>
    <w:p w:rsidR="00627A21" w:rsidRPr="00E14EE6" w:rsidRDefault="00627A21" w:rsidP="00E37912">
      <w:pPr>
        <w:pStyle w:val="ConsPlusNormal"/>
        <w:ind w:firstLine="284"/>
        <w:jc w:val="both"/>
        <w:rPr>
          <w:rFonts w:asciiTheme="minorHAnsi" w:hAnsiTheme="minorHAnsi" w:cstheme="minorHAnsi"/>
          <w:sz w:val="24"/>
          <w:szCs w:val="24"/>
        </w:rPr>
      </w:pP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Оц - оценка проекта;</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b</w:t>
      </w:r>
      <w:r w:rsidRPr="00E14EE6">
        <w:rPr>
          <w:rFonts w:asciiTheme="minorHAnsi" w:hAnsiTheme="minorHAnsi" w:cstheme="minorHAnsi"/>
          <w:sz w:val="24"/>
          <w:szCs w:val="24"/>
          <w:vertAlign w:val="subscript"/>
        </w:rPr>
        <w:t>i</w:t>
      </w:r>
      <w:r w:rsidRPr="00E14EE6">
        <w:rPr>
          <w:rFonts w:asciiTheme="minorHAnsi" w:hAnsiTheme="minorHAnsi" w:cstheme="minorHAnsi"/>
          <w:sz w:val="24"/>
          <w:szCs w:val="24"/>
        </w:rPr>
        <w:t xml:space="preserve"> - балл i-го критерия;</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p</w:t>
      </w:r>
      <w:r w:rsidRPr="00E14EE6">
        <w:rPr>
          <w:rFonts w:asciiTheme="minorHAnsi" w:hAnsiTheme="minorHAnsi" w:cstheme="minorHAnsi"/>
          <w:sz w:val="24"/>
          <w:szCs w:val="24"/>
          <w:vertAlign w:val="subscript"/>
        </w:rPr>
        <w:t>i</w:t>
      </w:r>
      <w:r w:rsidRPr="00E14EE6">
        <w:rPr>
          <w:rFonts w:asciiTheme="minorHAnsi" w:hAnsiTheme="minorHAnsi" w:cstheme="minorHAnsi"/>
          <w:sz w:val="24"/>
          <w:szCs w:val="24"/>
        </w:rPr>
        <w:t xml:space="preserve"> - весовой коэффициент i-го критерия;</w:t>
      </w:r>
    </w:p>
    <w:p w:rsidR="00627A21" w:rsidRPr="00E14EE6" w:rsidRDefault="00627A21" w:rsidP="00E37912">
      <w:pPr>
        <w:pStyle w:val="ConsPlusNormal"/>
        <w:ind w:firstLine="284"/>
        <w:jc w:val="both"/>
        <w:rPr>
          <w:rFonts w:asciiTheme="minorHAnsi" w:hAnsiTheme="minorHAnsi" w:cstheme="minorHAnsi"/>
          <w:sz w:val="24"/>
          <w:szCs w:val="24"/>
        </w:rPr>
      </w:pPr>
      <w:r w:rsidRPr="00E14EE6">
        <w:rPr>
          <w:rFonts w:asciiTheme="minorHAnsi" w:hAnsiTheme="minorHAnsi" w:cstheme="minorHAnsi"/>
          <w:sz w:val="24"/>
          <w:szCs w:val="24"/>
        </w:rPr>
        <w:t>i - общее число критериев.</w:t>
      </w:r>
    </w:p>
    <w:p w:rsidR="00627A21" w:rsidRPr="00E14EE6" w:rsidRDefault="00627A21" w:rsidP="00E37912">
      <w:pPr>
        <w:pStyle w:val="ConsPlusNormal"/>
        <w:ind w:firstLine="284"/>
        <w:jc w:val="both"/>
        <w:rPr>
          <w:rFonts w:asciiTheme="minorHAnsi" w:hAnsiTheme="minorHAnsi" w:cstheme="minorHAnsi"/>
          <w:sz w:val="24"/>
          <w:szCs w:val="24"/>
        </w:rPr>
      </w:pPr>
    </w:p>
    <w:p w:rsidR="00627A21" w:rsidRPr="00E14EE6" w:rsidRDefault="00627A21" w:rsidP="00E37912">
      <w:pPr>
        <w:pStyle w:val="ConsPlusTitle"/>
        <w:ind w:firstLine="284"/>
        <w:jc w:val="center"/>
        <w:outlineLvl w:val="2"/>
        <w:rPr>
          <w:rFonts w:asciiTheme="minorHAnsi" w:hAnsiTheme="minorHAnsi" w:cstheme="minorHAnsi"/>
          <w:sz w:val="24"/>
          <w:szCs w:val="24"/>
        </w:rPr>
      </w:pPr>
      <w:r w:rsidRPr="00E14EE6">
        <w:rPr>
          <w:rFonts w:asciiTheme="minorHAnsi" w:hAnsiTheme="minorHAnsi" w:cstheme="minorHAnsi"/>
          <w:sz w:val="24"/>
          <w:szCs w:val="24"/>
        </w:rPr>
        <w:t>ЗНАЧЕНИЯ</w:t>
      </w:r>
    </w:p>
    <w:p w:rsidR="00627A21" w:rsidRPr="00E14EE6" w:rsidRDefault="00627A21" w:rsidP="00E37912">
      <w:pPr>
        <w:pStyle w:val="ConsPlusTitle"/>
        <w:ind w:firstLine="284"/>
        <w:jc w:val="center"/>
        <w:rPr>
          <w:rFonts w:asciiTheme="minorHAnsi" w:hAnsiTheme="minorHAnsi" w:cstheme="minorHAnsi"/>
          <w:sz w:val="24"/>
          <w:szCs w:val="24"/>
        </w:rPr>
      </w:pPr>
      <w:r w:rsidRPr="00E14EE6">
        <w:rPr>
          <w:rFonts w:asciiTheme="minorHAnsi" w:hAnsiTheme="minorHAnsi" w:cstheme="minorHAnsi"/>
          <w:sz w:val="24"/>
          <w:szCs w:val="24"/>
        </w:rPr>
        <w:t>весовых коэффициентов критериев</w:t>
      </w:r>
    </w:p>
    <w:p w:rsidR="00627A21" w:rsidRPr="00E14EE6" w:rsidRDefault="00627A21" w:rsidP="00E37912">
      <w:pPr>
        <w:pStyle w:val="ConsPlusNormal"/>
        <w:ind w:firstLine="284"/>
        <w:jc w:val="both"/>
        <w:rPr>
          <w:rFonts w:asciiTheme="minorHAnsi" w:hAnsiTheme="minorHAnsi" w:cstheme="minorHAnsi"/>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5556"/>
        <w:gridCol w:w="2154"/>
      </w:tblGrid>
      <w:tr w:rsidR="002C481E" w:rsidRPr="00E14EE6" w:rsidTr="00E37912">
        <w:tc>
          <w:tcPr>
            <w:tcW w:w="709" w:type="dxa"/>
            <w:vAlign w:val="center"/>
          </w:tcPr>
          <w:p w:rsidR="00627A21" w:rsidRPr="00E14EE6" w:rsidRDefault="00627A21" w:rsidP="00E37912">
            <w:pPr>
              <w:pStyle w:val="ConsPlusNormal"/>
              <w:ind w:firstLine="284"/>
              <w:jc w:val="center"/>
              <w:rPr>
                <w:rFonts w:asciiTheme="minorHAnsi" w:hAnsiTheme="minorHAnsi" w:cstheme="minorHAnsi"/>
                <w:sz w:val="24"/>
                <w:szCs w:val="24"/>
              </w:rPr>
            </w:pPr>
            <w:r w:rsidRPr="00E14EE6">
              <w:rPr>
                <w:rFonts w:asciiTheme="minorHAnsi" w:hAnsiTheme="minorHAnsi" w:cstheme="minorHAnsi"/>
                <w:sz w:val="24"/>
                <w:szCs w:val="24"/>
              </w:rPr>
              <w:t>N п/п</w:t>
            </w:r>
          </w:p>
        </w:tc>
        <w:tc>
          <w:tcPr>
            <w:tcW w:w="5556" w:type="dxa"/>
            <w:vAlign w:val="center"/>
          </w:tcPr>
          <w:p w:rsidR="00627A21" w:rsidRPr="00E14EE6" w:rsidRDefault="00627A21" w:rsidP="00E37912">
            <w:pPr>
              <w:pStyle w:val="ConsPlusNormal"/>
              <w:ind w:firstLine="284"/>
              <w:jc w:val="center"/>
              <w:rPr>
                <w:rFonts w:asciiTheme="minorHAnsi" w:hAnsiTheme="minorHAnsi" w:cstheme="minorHAnsi"/>
                <w:sz w:val="24"/>
                <w:szCs w:val="24"/>
              </w:rPr>
            </w:pPr>
            <w:r w:rsidRPr="00E14EE6">
              <w:rPr>
                <w:rFonts w:asciiTheme="minorHAnsi" w:hAnsiTheme="minorHAnsi" w:cstheme="minorHAnsi"/>
                <w:sz w:val="24"/>
                <w:szCs w:val="24"/>
              </w:rPr>
              <w:t>Наименование критерия</w:t>
            </w:r>
          </w:p>
        </w:tc>
        <w:tc>
          <w:tcPr>
            <w:tcW w:w="2154" w:type="dxa"/>
            <w:vAlign w:val="center"/>
          </w:tcPr>
          <w:p w:rsidR="00627A21" w:rsidRPr="00E14EE6" w:rsidRDefault="00627A21" w:rsidP="00E37912">
            <w:pPr>
              <w:pStyle w:val="ConsPlusNormal"/>
              <w:ind w:firstLine="284"/>
              <w:jc w:val="center"/>
              <w:rPr>
                <w:rFonts w:asciiTheme="minorHAnsi" w:hAnsiTheme="minorHAnsi" w:cstheme="minorHAnsi"/>
                <w:sz w:val="24"/>
                <w:szCs w:val="24"/>
              </w:rPr>
            </w:pPr>
            <w:r w:rsidRPr="00E14EE6">
              <w:rPr>
                <w:rFonts w:asciiTheme="minorHAnsi" w:hAnsiTheme="minorHAnsi" w:cstheme="minorHAnsi"/>
                <w:sz w:val="24"/>
                <w:szCs w:val="24"/>
              </w:rPr>
              <w:t>Весовой коэффициент критерия</w:t>
            </w:r>
          </w:p>
        </w:tc>
      </w:tr>
      <w:tr w:rsidR="002C481E" w:rsidRPr="00E14EE6" w:rsidTr="00E37912">
        <w:tc>
          <w:tcPr>
            <w:tcW w:w="709" w:type="dxa"/>
          </w:tcPr>
          <w:p w:rsidR="00627A21" w:rsidRPr="00E14EE6" w:rsidRDefault="00627A21" w:rsidP="00E37912">
            <w:pPr>
              <w:pStyle w:val="ConsPlusNormal"/>
              <w:jc w:val="center"/>
              <w:rPr>
                <w:rFonts w:asciiTheme="minorHAnsi" w:hAnsiTheme="minorHAnsi" w:cstheme="minorHAnsi"/>
                <w:sz w:val="24"/>
                <w:szCs w:val="24"/>
              </w:rPr>
            </w:pPr>
            <w:r w:rsidRPr="00E14EE6">
              <w:rPr>
                <w:rFonts w:asciiTheme="minorHAnsi" w:hAnsiTheme="minorHAnsi" w:cstheme="minorHAnsi"/>
                <w:sz w:val="24"/>
                <w:szCs w:val="24"/>
              </w:rPr>
              <w:t>1</w:t>
            </w:r>
          </w:p>
        </w:tc>
        <w:tc>
          <w:tcPr>
            <w:tcW w:w="5556" w:type="dxa"/>
          </w:tcPr>
          <w:p w:rsidR="00627A21" w:rsidRPr="00E14EE6" w:rsidRDefault="00627A21" w:rsidP="00E37912">
            <w:pPr>
              <w:pStyle w:val="ConsPlusNormal"/>
              <w:ind w:firstLine="284"/>
              <w:rPr>
                <w:rFonts w:asciiTheme="minorHAnsi" w:hAnsiTheme="minorHAnsi" w:cstheme="minorHAnsi"/>
                <w:sz w:val="24"/>
                <w:szCs w:val="24"/>
              </w:rPr>
            </w:pPr>
            <w:r w:rsidRPr="00E14EE6">
              <w:rPr>
                <w:rFonts w:asciiTheme="minorHAnsi" w:hAnsiTheme="minorHAnsi" w:cstheme="minorHAnsi"/>
                <w:sz w:val="24"/>
                <w:szCs w:val="24"/>
              </w:rPr>
              <w:t>Вклад участников реализации проекта в его финансирование, в том числе:</w:t>
            </w:r>
          </w:p>
        </w:tc>
        <w:tc>
          <w:tcPr>
            <w:tcW w:w="2154" w:type="dxa"/>
          </w:tcPr>
          <w:p w:rsidR="00627A21" w:rsidRPr="00E14EE6" w:rsidRDefault="00627A21" w:rsidP="00E37912">
            <w:pPr>
              <w:pStyle w:val="ConsPlusNormal"/>
              <w:ind w:firstLine="284"/>
              <w:jc w:val="center"/>
              <w:rPr>
                <w:rFonts w:asciiTheme="minorHAnsi" w:hAnsiTheme="minorHAnsi" w:cstheme="minorHAnsi"/>
                <w:sz w:val="24"/>
                <w:szCs w:val="24"/>
              </w:rPr>
            </w:pPr>
            <w:r w:rsidRPr="00E14EE6">
              <w:rPr>
                <w:rFonts w:asciiTheme="minorHAnsi" w:hAnsiTheme="minorHAnsi" w:cstheme="minorHAnsi"/>
                <w:sz w:val="24"/>
                <w:szCs w:val="24"/>
              </w:rPr>
              <w:t>0,50</w:t>
            </w:r>
          </w:p>
        </w:tc>
      </w:tr>
      <w:tr w:rsidR="002C481E" w:rsidRPr="00E14EE6" w:rsidTr="00E37912">
        <w:tc>
          <w:tcPr>
            <w:tcW w:w="709" w:type="dxa"/>
          </w:tcPr>
          <w:p w:rsidR="00627A21" w:rsidRPr="00E14EE6" w:rsidRDefault="00627A21" w:rsidP="00E37912">
            <w:pPr>
              <w:pStyle w:val="ConsPlusNormal"/>
              <w:jc w:val="center"/>
              <w:rPr>
                <w:rFonts w:asciiTheme="minorHAnsi" w:hAnsiTheme="minorHAnsi" w:cstheme="minorHAnsi"/>
                <w:sz w:val="24"/>
                <w:szCs w:val="24"/>
              </w:rPr>
            </w:pPr>
            <w:r w:rsidRPr="00E14EE6">
              <w:rPr>
                <w:rFonts w:asciiTheme="minorHAnsi" w:hAnsiTheme="minorHAnsi" w:cstheme="minorHAnsi"/>
                <w:sz w:val="24"/>
                <w:szCs w:val="24"/>
              </w:rPr>
              <w:lastRenderedPageBreak/>
              <w:t>1.1</w:t>
            </w:r>
          </w:p>
        </w:tc>
        <w:tc>
          <w:tcPr>
            <w:tcW w:w="5556" w:type="dxa"/>
          </w:tcPr>
          <w:p w:rsidR="00627A21" w:rsidRPr="00E14EE6" w:rsidRDefault="00627A21" w:rsidP="00E37912">
            <w:pPr>
              <w:pStyle w:val="ConsPlusNormal"/>
              <w:ind w:firstLine="284"/>
              <w:rPr>
                <w:rFonts w:asciiTheme="minorHAnsi" w:hAnsiTheme="minorHAnsi" w:cstheme="minorHAnsi"/>
                <w:sz w:val="24"/>
                <w:szCs w:val="24"/>
              </w:rPr>
            </w:pPr>
            <w:r w:rsidRPr="00E14EE6">
              <w:rPr>
                <w:rFonts w:asciiTheme="minorHAnsi" w:hAnsiTheme="minorHAnsi" w:cstheme="minorHAnsi"/>
                <w:sz w:val="24"/>
                <w:szCs w:val="24"/>
              </w:rPr>
              <w:t>уровень софинансирования проекта со стороны бюджета муниципального образования</w:t>
            </w:r>
          </w:p>
        </w:tc>
        <w:tc>
          <w:tcPr>
            <w:tcW w:w="2154" w:type="dxa"/>
          </w:tcPr>
          <w:p w:rsidR="00627A21" w:rsidRPr="00E14EE6" w:rsidRDefault="00627A21" w:rsidP="00E37912">
            <w:pPr>
              <w:pStyle w:val="ConsPlusNormal"/>
              <w:ind w:firstLine="284"/>
              <w:jc w:val="center"/>
              <w:rPr>
                <w:rFonts w:asciiTheme="minorHAnsi" w:hAnsiTheme="minorHAnsi" w:cstheme="minorHAnsi"/>
                <w:sz w:val="24"/>
                <w:szCs w:val="24"/>
              </w:rPr>
            </w:pPr>
            <w:r w:rsidRPr="00E14EE6">
              <w:rPr>
                <w:rFonts w:asciiTheme="minorHAnsi" w:hAnsiTheme="minorHAnsi" w:cstheme="minorHAnsi"/>
                <w:sz w:val="24"/>
                <w:szCs w:val="24"/>
              </w:rPr>
              <w:t>0,10</w:t>
            </w:r>
          </w:p>
        </w:tc>
      </w:tr>
      <w:tr w:rsidR="002C481E" w:rsidRPr="00E14EE6" w:rsidTr="00E37912">
        <w:tc>
          <w:tcPr>
            <w:tcW w:w="709" w:type="dxa"/>
          </w:tcPr>
          <w:p w:rsidR="00627A21" w:rsidRPr="00E14EE6" w:rsidRDefault="00627A21" w:rsidP="00E37912">
            <w:pPr>
              <w:pStyle w:val="ConsPlusNormal"/>
              <w:jc w:val="center"/>
              <w:rPr>
                <w:rFonts w:asciiTheme="minorHAnsi" w:hAnsiTheme="minorHAnsi" w:cstheme="minorHAnsi"/>
                <w:sz w:val="24"/>
                <w:szCs w:val="24"/>
              </w:rPr>
            </w:pPr>
            <w:r w:rsidRPr="00E14EE6">
              <w:rPr>
                <w:rFonts w:asciiTheme="minorHAnsi" w:hAnsiTheme="minorHAnsi" w:cstheme="minorHAnsi"/>
                <w:sz w:val="24"/>
                <w:szCs w:val="24"/>
              </w:rPr>
              <w:t>1.2</w:t>
            </w:r>
          </w:p>
        </w:tc>
        <w:tc>
          <w:tcPr>
            <w:tcW w:w="5556" w:type="dxa"/>
          </w:tcPr>
          <w:p w:rsidR="00627A21" w:rsidRPr="00E14EE6" w:rsidRDefault="00627A21" w:rsidP="00E37912">
            <w:pPr>
              <w:pStyle w:val="ConsPlusNormal"/>
              <w:ind w:firstLine="284"/>
              <w:rPr>
                <w:rFonts w:asciiTheme="minorHAnsi" w:hAnsiTheme="minorHAnsi" w:cstheme="minorHAnsi"/>
                <w:sz w:val="24"/>
                <w:szCs w:val="24"/>
              </w:rPr>
            </w:pPr>
            <w:r w:rsidRPr="00E14EE6">
              <w:rPr>
                <w:rFonts w:asciiTheme="minorHAnsi" w:hAnsiTheme="minorHAnsi" w:cstheme="minorHAnsi"/>
                <w:sz w:val="24"/>
                <w:szCs w:val="24"/>
              </w:rPr>
              <w:t>уровень софинансирования проекта со стороны населения</w:t>
            </w:r>
          </w:p>
        </w:tc>
        <w:tc>
          <w:tcPr>
            <w:tcW w:w="2154" w:type="dxa"/>
          </w:tcPr>
          <w:p w:rsidR="00627A21" w:rsidRPr="00E14EE6" w:rsidRDefault="00627A21" w:rsidP="00E37912">
            <w:pPr>
              <w:pStyle w:val="ConsPlusNormal"/>
              <w:ind w:firstLine="284"/>
              <w:jc w:val="center"/>
              <w:rPr>
                <w:rFonts w:asciiTheme="minorHAnsi" w:hAnsiTheme="minorHAnsi" w:cstheme="minorHAnsi"/>
                <w:sz w:val="24"/>
                <w:szCs w:val="24"/>
              </w:rPr>
            </w:pPr>
            <w:r w:rsidRPr="00E14EE6">
              <w:rPr>
                <w:rFonts w:asciiTheme="minorHAnsi" w:hAnsiTheme="minorHAnsi" w:cstheme="minorHAnsi"/>
                <w:sz w:val="24"/>
                <w:szCs w:val="24"/>
              </w:rPr>
              <w:t>0,20</w:t>
            </w:r>
          </w:p>
        </w:tc>
      </w:tr>
      <w:tr w:rsidR="002C481E" w:rsidRPr="00E14EE6" w:rsidTr="00E37912">
        <w:tc>
          <w:tcPr>
            <w:tcW w:w="709" w:type="dxa"/>
          </w:tcPr>
          <w:p w:rsidR="00627A21" w:rsidRPr="00E14EE6" w:rsidRDefault="00627A21" w:rsidP="00E37912">
            <w:pPr>
              <w:pStyle w:val="ConsPlusNormal"/>
              <w:jc w:val="center"/>
              <w:rPr>
                <w:rFonts w:asciiTheme="minorHAnsi" w:hAnsiTheme="minorHAnsi" w:cstheme="minorHAnsi"/>
                <w:sz w:val="24"/>
                <w:szCs w:val="24"/>
              </w:rPr>
            </w:pPr>
            <w:r w:rsidRPr="00E14EE6">
              <w:rPr>
                <w:rFonts w:asciiTheme="minorHAnsi" w:hAnsiTheme="minorHAnsi" w:cstheme="minorHAnsi"/>
                <w:sz w:val="24"/>
                <w:szCs w:val="24"/>
              </w:rPr>
              <w:t>1.3</w:t>
            </w:r>
          </w:p>
        </w:tc>
        <w:tc>
          <w:tcPr>
            <w:tcW w:w="5556" w:type="dxa"/>
          </w:tcPr>
          <w:p w:rsidR="00627A21" w:rsidRPr="00E14EE6" w:rsidRDefault="00627A21" w:rsidP="00E37912">
            <w:pPr>
              <w:pStyle w:val="ConsPlusNormal"/>
              <w:ind w:firstLine="284"/>
              <w:rPr>
                <w:rFonts w:asciiTheme="minorHAnsi" w:hAnsiTheme="minorHAnsi" w:cstheme="minorHAnsi"/>
                <w:sz w:val="24"/>
                <w:szCs w:val="24"/>
              </w:rPr>
            </w:pPr>
            <w:r w:rsidRPr="00E14EE6">
              <w:rPr>
                <w:rFonts w:asciiTheme="minorHAnsi" w:hAnsiTheme="minorHAnsi" w:cstheme="minorHAnsi"/>
                <w:sz w:val="24"/>
                <w:szCs w:val="24"/>
              </w:rPr>
              <w:t>уровень софинансирования проекта со стороны благотворителей</w:t>
            </w:r>
          </w:p>
        </w:tc>
        <w:tc>
          <w:tcPr>
            <w:tcW w:w="2154" w:type="dxa"/>
          </w:tcPr>
          <w:p w:rsidR="00627A21" w:rsidRPr="00E14EE6" w:rsidRDefault="00627A21" w:rsidP="00E37912">
            <w:pPr>
              <w:pStyle w:val="ConsPlusNormal"/>
              <w:ind w:firstLine="284"/>
              <w:jc w:val="center"/>
              <w:rPr>
                <w:rFonts w:asciiTheme="minorHAnsi" w:hAnsiTheme="minorHAnsi" w:cstheme="minorHAnsi"/>
                <w:sz w:val="24"/>
                <w:szCs w:val="24"/>
              </w:rPr>
            </w:pPr>
            <w:r w:rsidRPr="00E14EE6">
              <w:rPr>
                <w:rFonts w:asciiTheme="minorHAnsi" w:hAnsiTheme="minorHAnsi" w:cstheme="minorHAnsi"/>
                <w:sz w:val="24"/>
                <w:szCs w:val="24"/>
              </w:rPr>
              <w:t>0,10</w:t>
            </w:r>
          </w:p>
        </w:tc>
      </w:tr>
      <w:tr w:rsidR="002C481E" w:rsidRPr="00E14EE6" w:rsidTr="00E37912">
        <w:tc>
          <w:tcPr>
            <w:tcW w:w="709" w:type="dxa"/>
          </w:tcPr>
          <w:p w:rsidR="00627A21" w:rsidRPr="00E14EE6" w:rsidRDefault="00627A21" w:rsidP="00E37912">
            <w:pPr>
              <w:pStyle w:val="ConsPlusNormal"/>
              <w:jc w:val="center"/>
              <w:rPr>
                <w:rFonts w:asciiTheme="minorHAnsi" w:hAnsiTheme="minorHAnsi" w:cstheme="minorHAnsi"/>
                <w:sz w:val="24"/>
                <w:szCs w:val="24"/>
              </w:rPr>
            </w:pPr>
            <w:r w:rsidRPr="00E14EE6">
              <w:rPr>
                <w:rFonts w:asciiTheme="minorHAnsi" w:hAnsiTheme="minorHAnsi" w:cstheme="minorHAnsi"/>
                <w:sz w:val="24"/>
                <w:szCs w:val="24"/>
              </w:rPr>
              <w:t>1.4</w:t>
            </w:r>
          </w:p>
        </w:tc>
        <w:tc>
          <w:tcPr>
            <w:tcW w:w="5556" w:type="dxa"/>
          </w:tcPr>
          <w:p w:rsidR="00627A21" w:rsidRPr="00E14EE6" w:rsidRDefault="00627A21" w:rsidP="00E37912">
            <w:pPr>
              <w:pStyle w:val="ConsPlusNormal"/>
              <w:ind w:firstLine="284"/>
              <w:rPr>
                <w:rFonts w:asciiTheme="minorHAnsi" w:hAnsiTheme="minorHAnsi" w:cstheme="minorHAnsi"/>
                <w:sz w:val="24"/>
                <w:szCs w:val="24"/>
              </w:rPr>
            </w:pPr>
            <w:r w:rsidRPr="00E14EE6">
              <w:rPr>
                <w:rFonts w:asciiTheme="minorHAnsi" w:hAnsiTheme="minorHAnsi" w:cstheme="minorHAnsi"/>
                <w:sz w:val="24"/>
                <w:szCs w:val="24"/>
              </w:rPr>
              <w:t>вклад населения в реализацию проекта в неденежной форме (материалы и другие формы)</w:t>
            </w:r>
          </w:p>
        </w:tc>
        <w:tc>
          <w:tcPr>
            <w:tcW w:w="2154" w:type="dxa"/>
          </w:tcPr>
          <w:p w:rsidR="00627A21" w:rsidRPr="00E14EE6" w:rsidRDefault="00627A21" w:rsidP="00E37912">
            <w:pPr>
              <w:pStyle w:val="ConsPlusNormal"/>
              <w:ind w:firstLine="284"/>
              <w:jc w:val="center"/>
              <w:rPr>
                <w:rFonts w:asciiTheme="minorHAnsi" w:hAnsiTheme="minorHAnsi" w:cstheme="minorHAnsi"/>
                <w:sz w:val="24"/>
                <w:szCs w:val="24"/>
              </w:rPr>
            </w:pPr>
            <w:r w:rsidRPr="00E14EE6">
              <w:rPr>
                <w:rFonts w:asciiTheme="minorHAnsi" w:hAnsiTheme="minorHAnsi" w:cstheme="minorHAnsi"/>
                <w:sz w:val="24"/>
                <w:szCs w:val="24"/>
              </w:rPr>
              <w:t>0,05</w:t>
            </w:r>
          </w:p>
        </w:tc>
      </w:tr>
      <w:tr w:rsidR="002C481E" w:rsidRPr="00E14EE6" w:rsidTr="00E37912">
        <w:tc>
          <w:tcPr>
            <w:tcW w:w="709" w:type="dxa"/>
          </w:tcPr>
          <w:p w:rsidR="00627A21" w:rsidRPr="00E14EE6" w:rsidRDefault="00627A21" w:rsidP="00E37912">
            <w:pPr>
              <w:pStyle w:val="ConsPlusNormal"/>
              <w:jc w:val="center"/>
              <w:rPr>
                <w:rFonts w:asciiTheme="minorHAnsi" w:hAnsiTheme="minorHAnsi" w:cstheme="minorHAnsi"/>
                <w:sz w:val="24"/>
                <w:szCs w:val="24"/>
              </w:rPr>
            </w:pPr>
            <w:r w:rsidRPr="00E14EE6">
              <w:rPr>
                <w:rFonts w:asciiTheme="minorHAnsi" w:hAnsiTheme="minorHAnsi" w:cstheme="minorHAnsi"/>
                <w:sz w:val="24"/>
                <w:szCs w:val="24"/>
              </w:rPr>
              <w:t>1.5</w:t>
            </w:r>
          </w:p>
        </w:tc>
        <w:tc>
          <w:tcPr>
            <w:tcW w:w="5556" w:type="dxa"/>
          </w:tcPr>
          <w:p w:rsidR="00627A21" w:rsidRPr="00E14EE6" w:rsidRDefault="00627A21" w:rsidP="00E37912">
            <w:pPr>
              <w:pStyle w:val="ConsPlusNormal"/>
              <w:ind w:firstLine="284"/>
              <w:rPr>
                <w:rFonts w:asciiTheme="minorHAnsi" w:hAnsiTheme="minorHAnsi" w:cstheme="minorHAnsi"/>
                <w:sz w:val="24"/>
                <w:szCs w:val="24"/>
              </w:rPr>
            </w:pPr>
            <w:r w:rsidRPr="00E14EE6">
              <w:rPr>
                <w:rFonts w:asciiTheme="minorHAnsi" w:hAnsiTheme="minorHAnsi" w:cstheme="minorHAnsi"/>
                <w:sz w:val="24"/>
                <w:szCs w:val="24"/>
              </w:rPr>
              <w:t>вклад благотворителей в реализацию проекта в неденежной форме (материалы и другие формы)</w:t>
            </w:r>
          </w:p>
        </w:tc>
        <w:tc>
          <w:tcPr>
            <w:tcW w:w="2154" w:type="dxa"/>
          </w:tcPr>
          <w:p w:rsidR="00627A21" w:rsidRPr="00E14EE6" w:rsidRDefault="00627A21" w:rsidP="00E37912">
            <w:pPr>
              <w:pStyle w:val="ConsPlusNormal"/>
              <w:ind w:firstLine="284"/>
              <w:jc w:val="center"/>
              <w:rPr>
                <w:rFonts w:asciiTheme="minorHAnsi" w:hAnsiTheme="minorHAnsi" w:cstheme="minorHAnsi"/>
                <w:sz w:val="24"/>
                <w:szCs w:val="24"/>
              </w:rPr>
            </w:pPr>
            <w:r w:rsidRPr="00E14EE6">
              <w:rPr>
                <w:rFonts w:asciiTheme="minorHAnsi" w:hAnsiTheme="minorHAnsi" w:cstheme="minorHAnsi"/>
                <w:sz w:val="24"/>
                <w:szCs w:val="24"/>
              </w:rPr>
              <w:t>0,05</w:t>
            </w:r>
          </w:p>
        </w:tc>
      </w:tr>
      <w:tr w:rsidR="002C481E" w:rsidRPr="00E14EE6" w:rsidTr="00E37912">
        <w:tc>
          <w:tcPr>
            <w:tcW w:w="709" w:type="dxa"/>
          </w:tcPr>
          <w:p w:rsidR="00627A21" w:rsidRPr="00E14EE6" w:rsidRDefault="00627A21" w:rsidP="00E37912">
            <w:pPr>
              <w:pStyle w:val="ConsPlusNormal"/>
              <w:jc w:val="center"/>
              <w:rPr>
                <w:rFonts w:asciiTheme="minorHAnsi" w:hAnsiTheme="minorHAnsi" w:cstheme="minorHAnsi"/>
                <w:sz w:val="24"/>
                <w:szCs w:val="24"/>
              </w:rPr>
            </w:pPr>
            <w:r w:rsidRPr="00E14EE6">
              <w:rPr>
                <w:rFonts w:asciiTheme="minorHAnsi" w:hAnsiTheme="minorHAnsi" w:cstheme="minorHAnsi"/>
                <w:sz w:val="24"/>
                <w:szCs w:val="24"/>
              </w:rPr>
              <w:t>2</w:t>
            </w:r>
          </w:p>
        </w:tc>
        <w:tc>
          <w:tcPr>
            <w:tcW w:w="5556" w:type="dxa"/>
          </w:tcPr>
          <w:p w:rsidR="00627A21" w:rsidRPr="00E14EE6" w:rsidRDefault="00627A21" w:rsidP="00E37912">
            <w:pPr>
              <w:pStyle w:val="ConsPlusNormal"/>
              <w:ind w:firstLine="284"/>
              <w:rPr>
                <w:rFonts w:asciiTheme="minorHAnsi" w:hAnsiTheme="minorHAnsi" w:cstheme="minorHAnsi"/>
                <w:sz w:val="24"/>
                <w:szCs w:val="24"/>
              </w:rPr>
            </w:pPr>
            <w:r w:rsidRPr="00E14EE6">
              <w:rPr>
                <w:rFonts w:asciiTheme="minorHAnsi" w:hAnsiTheme="minorHAnsi" w:cstheme="minorHAnsi"/>
                <w:sz w:val="24"/>
                <w:szCs w:val="24"/>
              </w:rPr>
              <w:t>Социальная и экономическая эффективность реализации проекта, в том числе:</w:t>
            </w:r>
          </w:p>
        </w:tc>
        <w:tc>
          <w:tcPr>
            <w:tcW w:w="2154" w:type="dxa"/>
          </w:tcPr>
          <w:p w:rsidR="00627A21" w:rsidRPr="00E14EE6" w:rsidRDefault="00627A21" w:rsidP="00E37912">
            <w:pPr>
              <w:pStyle w:val="ConsPlusNormal"/>
              <w:ind w:firstLine="284"/>
              <w:jc w:val="center"/>
              <w:rPr>
                <w:rFonts w:asciiTheme="minorHAnsi" w:hAnsiTheme="minorHAnsi" w:cstheme="minorHAnsi"/>
                <w:sz w:val="24"/>
                <w:szCs w:val="24"/>
              </w:rPr>
            </w:pPr>
            <w:r w:rsidRPr="00E14EE6">
              <w:rPr>
                <w:rFonts w:asciiTheme="minorHAnsi" w:hAnsiTheme="minorHAnsi" w:cstheme="minorHAnsi"/>
                <w:sz w:val="24"/>
                <w:szCs w:val="24"/>
              </w:rPr>
              <w:t>0,10</w:t>
            </w:r>
          </w:p>
        </w:tc>
      </w:tr>
      <w:tr w:rsidR="002C481E" w:rsidRPr="00E14EE6" w:rsidTr="00E37912">
        <w:tc>
          <w:tcPr>
            <w:tcW w:w="709" w:type="dxa"/>
          </w:tcPr>
          <w:p w:rsidR="00627A21" w:rsidRPr="00E14EE6" w:rsidRDefault="00627A21" w:rsidP="00E37912">
            <w:pPr>
              <w:pStyle w:val="ConsPlusNormal"/>
              <w:jc w:val="center"/>
              <w:rPr>
                <w:rFonts w:asciiTheme="minorHAnsi" w:hAnsiTheme="minorHAnsi" w:cstheme="minorHAnsi"/>
                <w:sz w:val="24"/>
                <w:szCs w:val="24"/>
              </w:rPr>
            </w:pPr>
            <w:r w:rsidRPr="00E14EE6">
              <w:rPr>
                <w:rFonts w:asciiTheme="minorHAnsi" w:hAnsiTheme="minorHAnsi" w:cstheme="minorHAnsi"/>
                <w:sz w:val="24"/>
                <w:szCs w:val="24"/>
              </w:rPr>
              <w:t>2.1</w:t>
            </w:r>
          </w:p>
        </w:tc>
        <w:tc>
          <w:tcPr>
            <w:tcW w:w="5556" w:type="dxa"/>
          </w:tcPr>
          <w:p w:rsidR="00627A21" w:rsidRPr="00E14EE6" w:rsidRDefault="00627A21" w:rsidP="00E37912">
            <w:pPr>
              <w:pStyle w:val="ConsPlusNormal"/>
              <w:ind w:firstLine="284"/>
              <w:rPr>
                <w:rFonts w:asciiTheme="minorHAnsi" w:hAnsiTheme="minorHAnsi" w:cstheme="minorHAnsi"/>
                <w:sz w:val="24"/>
                <w:szCs w:val="24"/>
              </w:rPr>
            </w:pPr>
            <w:r w:rsidRPr="00E14EE6">
              <w:rPr>
                <w:rFonts w:asciiTheme="minorHAnsi" w:hAnsiTheme="minorHAnsi" w:cstheme="minorHAnsi"/>
                <w:sz w:val="24"/>
                <w:szCs w:val="24"/>
              </w:rPr>
              <w:t>доля благополучателей от общей численности населения населенного пункта</w:t>
            </w:r>
          </w:p>
        </w:tc>
        <w:tc>
          <w:tcPr>
            <w:tcW w:w="2154" w:type="dxa"/>
          </w:tcPr>
          <w:p w:rsidR="00627A21" w:rsidRPr="00E14EE6" w:rsidRDefault="00627A21" w:rsidP="00E37912">
            <w:pPr>
              <w:pStyle w:val="ConsPlusNormal"/>
              <w:ind w:firstLine="284"/>
              <w:jc w:val="center"/>
              <w:rPr>
                <w:rFonts w:asciiTheme="minorHAnsi" w:hAnsiTheme="minorHAnsi" w:cstheme="minorHAnsi"/>
                <w:sz w:val="24"/>
                <w:szCs w:val="24"/>
              </w:rPr>
            </w:pPr>
            <w:r w:rsidRPr="00E14EE6">
              <w:rPr>
                <w:rFonts w:asciiTheme="minorHAnsi" w:hAnsiTheme="minorHAnsi" w:cstheme="minorHAnsi"/>
                <w:sz w:val="24"/>
                <w:szCs w:val="24"/>
              </w:rPr>
              <w:t>0,05</w:t>
            </w:r>
          </w:p>
        </w:tc>
      </w:tr>
      <w:tr w:rsidR="002C481E" w:rsidRPr="00E14EE6" w:rsidTr="00E37912">
        <w:tc>
          <w:tcPr>
            <w:tcW w:w="709" w:type="dxa"/>
          </w:tcPr>
          <w:p w:rsidR="00627A21" w:rsidRPr="00E14EE6" w:rsidRDefault="00627A21" w:rsidP="00E37912">
            <w:pPr>
              <w:pStyle w:val="ConsPlusNormal"/>
              <w:jc w:val="center"/>
              <w:rPr>
                <w:rFonts w:asciiTheme="minorHAnsi" w:hAnsiTheme="minorHAnsi" w:cstheme="minorHAnsi"/>
                <w:sz w:val="24"/>
                <w:szCs w:val="24"/>
              </w:rPr>
            </w:pPr>
            <w:r w:rsidRPr="00E14EE6">
              <w:rPr>
                <w:rFonts w:asciiTheme="minorHAnsi" w:hAnsiTheme="minorHAnsi" w:cstheme="minorHAnsi"/>
                <w:sz w:val="24"/>
                <w:szCs w:val="24"/>
              </w:rPr>
              <w:t>2.2</w:t>
            </w:r>
          </w:p>
        </w:tc>
        <w:tc>
          <w:tcPr>
            <w:tcW w:w="5556" w:type="dxa"/>
          </w:tcPr>
          <w:p w:rsidR="00627A21" w:rsidRPr="00E14EE6" w:rsidRDefault="00627A21" w:rsidP="00E37912">
            <w:pPr>
              <w:pStyle w:val="ConsPlusNormal"/>
              <w:ind w:firstLine="284"/>
              <w:rPr>
                <w:rFonts w:asciiTheme="minorHAnsi" w:hAnsiTheme="minorHAnsi" w:cstheme="minorHAnsi"/>
                <w:sz w:val="24"/>
                <w:szCs w:val="24"/>
              </w:rPr>
            </w:pPr>
            <w:r w:rsidRPr="00E14EE6">
              <w:rPr>
                <w:rFonts w:asciiTheme="minorHAnsi" w:hAnsiTheme="minorHAnsi" w:cstheme="minorHAnsi"/>
                <w:sz w:val="24"/>
                <w:szCs w:val="24"/>
              </w:rPr>
              <w:t>доступность финансовых ресурсов, наличие механизмов содержания и эффективной эксплуатации объекта социальной инфраструктуры - результата реализации проекта</w:t>
            </w:r>
          </w:p>
        </w:tc>
        <w:tc>
          <w:tcPr>
            <w:tcW w:w="2154" w:type="dxa"/>
          </w:tcPr>
          <w:p w:rsidR="00627A21" w:rsidRPr="00E14EE6" w:rsidRDefault="00627A21" w:rsidP="00E37912">
            <w:pPr>
              <w:pStyle w:val="ConsPlusNormal"/>
              <w:ind w:firstLine="284"/>
              <w:jc w:val="center"/>
              <w:rPr>
                <w:rFonts w:asciiTheme="minorHAnsi" w:hAnsiTheme="minorHAnsi" w:cstheme="minorHAnsi"/>
                <w:sz w:val="24"/>
                <w:szCs w:val="24"/>
              </w:rPr>
            </w:pPr>
            <w:r w:rsidRPr="00E14EE6">
              <w:rPr>
                <w:rFonts w:asciiTheme="minorHAnsi" w:hAnsiTheme="minorHAnsi" w:cstheme="minorHAnsi"/>
                <w:sz w:val="24"/>
                <w:szCs w:val="24"/>
              </w:rPr>
              <w:t>0,05</w:t>
            </w:r>
          </w:p>
        </w:tc>
      </w:tr>
      <w:tr w:rsidR="002C481E" w:rsidRPr="00E14EE6" w:rsidTr="00E37912">
        <w:tc>
          <w:tcPr>
            <w:tcW w:w="709" w:type="dxa"/>
          </w:tcPr>
          <w:p w:rsidR="002C481E" w:rsidRPr="00E14EE6" w:rsidRDefault="002C481E" w:rsidP="00E37912">
            <w:pPr>
              <w:pStyle w:val="ConsPlusNormal"/>
              <w:jc w:val="center"/>
              <w:rPr>
                <w:rFonts w:asciiTheme="minorHAnsi" w:hAnsiTheme="minorHAnsi" w:cstheme="minorHAnsi"/>
                <w:sz w:val="24"/>
                <w:szCs w:val="24"/>
              </w:rPr>
            </w:pPr>
            <w:r w:rsidRPr="00E14EE6">
              <w:rPr>
                <w:rFonts w:asciiTheme="minorHAnsi" w:hAnsiTheme="minorHAnsi" w:cstheme="minorHAnsi"/>
                <w:sz w:val="24"/>
                <w:szCs w:val="24"/>
              </w:rPr>
              <w:t>3</w:t>
            </w:r>
          </w:p>
        </w:tc>
        <w:tc>
          <w:tcPr>
            <w:tcW w:w="5556" w:type="dxa"/>
          </w:tcPr>
          <w:p w:rsidR="002C481E" w:rsidRPr="00E14EE6" w:rsidRDefault="002C481E" w:rsidP="00E37912">
            <w:pPr>
              <w:pStyle w:val="ConsPlusNormal"/>
              <w:ind w:firstLine="284"/>
              <w:rPr>
                <w:rFonts w:asciiTheme="minorHAnsi" w:hAnsiTheme="minorHAnsi" w:cstheme="minorHAnsi"/>
                <w:sz w:val="24"/>
                <w:szCs w:val="24"/>
              </w:rPr>
            </w:pPr>
            <w:r w:rsidRPr="00E14EE6">
              <w:rPr>
                <w:rFonts w:asciiTheme="minorHAnsi" w:hAnsiTheme="minorHAnsi" w:cstheme="minorHAnsi"/>
                <w:sz w:val="24"/>
                <w:szCs w:val="24"/>
              </w:rPr>
              <w:t>Заинтересованность населения в реализации проекта:</w:t>
            </w:r>
          </w:p>
        </w:tc>
        <w:tc>
          <w:tcPr>
            <w:tcW w:w="2154" w:type="dxa"/>
          </w:tcPr>
          <w:p w:rsidR="002C481E" w:rsidRPr="00E14EE6" w:rsidRDefault="002C481E" w:rsidP="00E37912">
            <w:pPr>
              <w:pStyle w:val="ConsPlusNormal"/>
              <w:ind w:firstLine="284"/>
              <w:jc w:val="center"/>
              <w:rPr>
                <w:rFonts w:asciiTheme="minorHAnsi" w:hAnsiTheme="minorHAnsi" w:cstheme="minorHAnsi"/>
                <w:sz w:val="24"/>
                <w:szCs w:val="24"/>
              </w:rPr>
            </w:pPr>
            <w:r w:rsidRPr="00E14EE6">
              <w:rPr>
                <w:rFonts w:asciiTheme="minorHAnsi" w:hAnsiTheme="minorHAnsi" w:cstheme="minorHAnsi"/>
                <w:sz w:val="24"/>
                <w:szCs w:val="24"/>
              </w:rPr>
              <w:t>0,30</w:t>
            </w:r>
          </w:p>
        </w:tc>
      </w:tr>
      <w:tr w:rsidR="002C481E" w:rsidRPr="00E14EE6" w:rsidTr="00E37912">
        <w:tc>
          <w:tcPr>
            <w:tcW w:w="709" w:type="dxa"/>
          </w:tcPr>
          <w:p w:rsidR="00627A21" w:rsidRPr="00E14EE6" w:rsidRDefault="00627A21" w:rsidP="00E37912">
            <w:pPr>
              <w:pStyle w:val="ConsPlusNormal"/>
              <w:jc w:val="center"/>
              <w:rPr>
                <w:rFonts w:asciiTheme="minorHAnsi" w:hAnsiTheme="minorHAnsi" w:cstheme="minorHAnsi"/>
                <w:sz w:val="24"/>
                <w:szCs w:val="24"/>
              </w:rPr>
            </w:pPr>
            <w:r w:rsidRPr="00E14EE6">
              <w:rPr>
                <w:rFonts w:asciiTheme="minorHAnsi" w:hAnsiTheme="minorHAnsi" w:cstheme="minorHAnsi"/>
                <w:sz w:val="24"/>
                <w:szCs w:val="24"/>
              </w:rPr>
              <w:t>3</w:t>
            </w:r>
            <w:r w:rsidR="002C481E" w:rsidRPr="00E14EE6">
              <w:rPr>
                <w:rFonts w:asciiTheme="minorHAnsi" w:hAnsiTheme="minorHAnsi" w:cstheme="minorHAnsi"/>
                <w:sz w:val="24"/>
                <w:szCs w:val="24"/>
              </w:rPr>
              <w:t>.1</w:t>
            </w:r>
          </w:p>
        </w:tc>
        <w:tc>
          <w:tcPr>
            <w:tcW w:w="5556" w:type="dxa"/>
          </w:tcPr>
          <w:p w:rsidR="00627A21" w:rsidRPr="00E14EE6" w:rsidRDefault="00627A21" w:rsidP="00E37912">
            <w:pPr>
              <w:pStyle w:val="ConsPlusNormal"/>
              <w:ind w:firstLine="284"/>
              <w:rPr>
                <w:rFonts w:asciiTheme="minorHAnsi" w:hAnsiTheme="minorHAnsi" w:cstheme="minorHAnsi"/>
                <w:sz w:val="24"/>
                <w:szCs w:val="24"/>
              </w:rPr>
            </w:pPr>
            <w:r w:rsidRPr="00E14EE6">
              <w:rPr>
                <w:rFonts w:asciiTheme="minorHAnsi" w:hAnsiTheme="minorHAnsi" w:cstheme="minorHAnsi"/>
                <w:sz w:val="24"/>
                <w:szCs w:val="24"/>
              </w:rPr>
              <w:t>Степень участия населения населенного пункта в определении типа и параметров проекта</w:t>
            </w:r>
          </w:p>
        </w:tc>
        <w:tc>
          <w:tcPr>
            <w:tcW w:w="2154" w:type="dxa"/>
          </w:tcPr>
          <w:p w:rsidR="00627A21" w:rsidRPr="00E14EE6" w:rsidRDefault="002C481E" w:rsidP="00E37912">
            <w:pPr>
              <w:pStyle w:val="ConsPlusNormal"/>
              <w:ind w:firstLine="284"/>
              <w:jc w:val="center"/>
              <w:rPr>
                <w:rFonts w:asciiTheme="minorHAnsi" w:hAnsiTheme="minorHAnsi" w:cstheme="minorHAnsi"/>
                <w:sz w:val="24"/>
                <w:szCs w:val="24"/>
              </w:rPr>
            </w:pPr>
            <w:r w:rsidRPr="00E14EE6">
              <w:rPr>
                <w:rFonts w:asciiTheme="minorHAnsi" w:hAnsiTheme="minorHAnsi" w:cstheme="minorHAnsi"/>
                <w:sz w:val="24"/>
                <w:szCs w:val="24"/>
              </w:rPr>
              <w:t>0,2</w:t>
            </w:r>
            <w:r w:rsidR="00627A21" w:rsidRPr="00E14EE6">
              <w:rPr>
                <w:rFonts w:asciiTheme="minorHAnsi" w:hAnsiTheme="minorHAnsi" w:cstheme="minorHAnsi"/>
                <w:sz w:val="24"/>
                <w:szCs w:val="24"/>
              </w:rPr>
              <w:t>0</w:t>
            </w:r>
          </w:p>
        </w:tc>
      </w:tr>
      <w:tr w:rsidR="00E37912" w:rsidRPr="00E14EE6" w:rsidTr="00E37912">
        <w:tc>
          <w:tcPr>
            <w:tcW w:w="709" w:type="dxa"/>
          </w:tcPr>
          <w:p w:rsidR="002C481E" w:rsidRPr="00E14EE6" w:rsidRDefault="002C481E" w:rsidP="00E37912">
            <w:pPr>
              <w:pStyle w:val="ConsPlusNormal"/>
              <w:jc w:val="center"/>
              <w:rPr>
                <w:rFonts w:asciiTheme="minorHAnsi" w:hAnsiTheme="minorHAnsi" w:cstheme="minorHAnsi"/>
                <w:sz w:val="24"/>
                <w:szCs w:val="24"/>
              </w:rPr>
            </w:pPr>
            <w:r w:rsidRPr="00E14EE6">
              <w:rPr>
                <w:rFonts w:asciiTheme="minorHAnsi" w:hAnsiTheme="minorHAnsi" w:cstheme="minorHAnsi"/>
                <w:sz w:val="24"/>
                <w:szCs w:val="24"/>
              </w:rPr>
              <w:t>3.2</w:t>
            </w:r>
          </w:p>
        </w:tc>
        <w:tc>
          <w:tcPr>
            <w:tcW w:w="5556" w:type="dxa"/>
          </w:tcPr>
          <w:p w:rsidR="002C481E" w:rsidRPr="00E14EE6" w:rsidRDefault="002C481E" w:rsidP="00E37912">
            <w:pPr>
              <w:pStyle w:val="ConsPlusNormal"/>
              <w:ind w:firstLine="284"/>
              <w:rPr>
                <w:rFonts w:asciiTheme="minorHAnsi" w:hAnsiTheme="minorHAnsi" w:cstheme="minorHAnsi"/>
                <w:sz w:val="24"/>
                <w:szCs w:val="24"/>
              </w:rPr>
            </w:pPr>
            <w:r w:rsidRPr="00E14EE6">
              <w:rPr>
                <w:rFonts w:asciiTheme="minorHAnsi" w:hAnsiTheme="minorHAnsi" w:cstheme="minorHAnsi"/>
                <w:sz w:val="24"/>
                <w:szCs w:val="24"/>
              </w:rPr>
              <w:t>Наличие материалов видеофиксации процедуры участия жителей в выборе проекта</w:t>
            </w:r>
          </w:p>
        </w:tc>
        <w:tc>
          <w:tcPr>
            <w:tcW w:w="2154" w:type="dxa"/>
          </w:tcPr>
          <w:p w:rsidR="002C481E" w:rsidRPr="00E14EE6" w:rsidRDefault="002C481E" w:rsidP="00E37912">
            <w:pPr>
              <w:pStyle w:val="ConsPlusNormal"/>
              <w:ind w:firstLine="284"/>
              <w:jc w:val="center"/>
              <w:rPr>
                <w:rFonts w:asciiTheme="minorHAnsi" w:hAnsiTheme="minorHAnsi" w:cstheme="minorHAnsi"/>
                <w:sz w:val="24"/>
                <w:szCs w:val="24"/>
              </w:rPr>
            </w:pPr>
            <w:r w:rsidRPr="00E14EE6">
              <w:rPr>
                <w:rFonts w:asciiTheme="minorHAnsi" w:hAnsiTheme="minorHAnsi" w:cstheme="minorHAnsi"/>
                <w:sz w:val="24"/>
                <w:szCs w:val="24"/>
              </w:rPr>
              <w:t>0,1</w:t>
            </w:r>
          </w:p>
        </w:tc>
      </w:tr>
      <w:tr w:rsidR="002C481E" w:rsidRPr="00E14EE6" w:rsidTr="00E37912">
        <w:tc>
          <w:tcPr>
            <w:tcW w:w="709" w:type="dxa"/>
          </w:tcPr>
          <w:p w:rsidR="00627A21" w:rsidRPr="00E14EE6" w:rsidRDefault="00627A21" w:rsidP="00E37912">
            <w:pPr>
              <w:pStyle w:val="ConsPlusNormal"/>
              <w:jc w:val="center"/>
              <w:rPr>
                <w:rFonts w:asciiTheme="minorHAnsi" w:hAnsiTheme="minorHAnsi" w:cstheme="minorHAnsi"/>
                <w:sz w:val="24"/>
                <w:szCs w:val="24"/>
              </w:rPr>
            </w:pPr>
            <w:r w:rsidRPr="00E14EE6">
              <w:rPr>
                <w:rFonts w:asciiTheme="minorHAnsi" w:hAnsiTheme="minorHAnsi" w:cstheme="minorHAnsi"/>
                <w:sz w:val="24"/>
                <w:szCs w:val="24"/>
              </w:rPr>
              <w:t>4</w:t>
            </w:r>
          </w:p>
        </w:tc>
        <w:tc>
          <w:tcPr>
            <w:tcW w:w="5556" w:type="dxa"/>
          </w:tcPr>
          <w:p w:rsidR="00627A21" w:rsidRPr="00E14EE6" w:rsidRDefault="00627A21" w:rsidP="00E37912">
            <w:pPr>
              <w:pStyle w:val="ConsPlusNormal"/>
              <w:ind w:firstLine="284"/>
              <w:rPr>
                <w:rFonts w:asciiTheme="minorHAnsi" w:hAnsiTheme="minorHAnsi" w:cstheme="minorHAnsi"/>
                <w:sz w:val="24"/>
                <w:szCs w:val="24"/>
              </w:rPr>
            </w:pPr>
            <w:r w:rsidRPr="00E14EE6">
              <w:rPr>
                <w:rFonts w:asciiTheme="minorHAnsi" w:hAnsiTheme="minorHAnsi" w:cstheme="minorHAnsi"/>
                <w:sz w:val="24"/>
                <w:szCs w:val="24"/>
              </w:rPr>
              <w:t>Использование средств массовой информации и других средств информирования населения в процессе отбора приоритетной проблемы поселения и разработки заявки</w:t>
            </w:r>
          </w:p>
        </w:tc>
        <w:tc>
          <w:tcPr>
            <w:tcW w:w="2154" w:type="dxa"/>
          </w:tcPr>
          <w:p w:rsidR="00627A21" w:rsidRPr="00E14EE6" w:rsidRDefault="00627A21" w:rsidP="00E37912">
            <w:pPr>
              <w:pStyle w:val="ConsPlusNormal"/>
              <w:ind w:firstLine="284"/>
              <w:jc w:val="center"/>
              <w:rPr>
                <w:rFonts w:asciiTheme="minorHAnsi" w:hAnsiTheme="minorHAnsi" w:cstheme="minorHAnsi"/>
                <w:sz w:val="24"/>
                <w:szCs w:val="24"/>
              </w:rPr>
            </w:pPr>
            <w:r w:rsidRPr="00E14EE6">
              <w:rPr>
                <w:rFonts w:asciiTheme="minorHAnsi" w:hAnsiTheme="minorHAnsi" w:cstheme="minorHAnsi"/>
                <w:sz w:val="24"/>
                <w:szCs w:val="24"/>
              </w:rPr>
              <w:t>0,10</w:t>
            </w:r>
          </w:p>
        </w:tc>
      </w:tr>
      <w:tr w:rsidR="002C481E" w:rsidRPr="00E14EE6" w:rsidTr="00E37912">
        <w:tc>
          <w:tcPr>
            <w:tcW w:w="709" w:type="dxa"/>
          </w:tcPr>
          <w:p w:rsidR="00627A21" w:rsidRPr="00E14EE6" w:rsidRDefault="00627A21" w:rsidP="00E37912">
            <w:pPr>
              <w:pStyle w:val="ConsPlusNormal"/>
              <w:ind w:firstLine="284"/>
              <w:rPr>
                <w:rFonts w:asciiTheme="minorHAnsi" w:hAnsiTheme="minorHAnsi" w:cstheme="minorHAnsi"/>
                <w:sz w:val="24"/>
                <w:szCs w:val="24"/>
              </w:rPr>
            </w:pPr>
          </w:p>
        </w:tc>
        <w:tc>
          <w:tcPr>
            <w:tcW w:w="5556" w:type="dxa"/>
          </w:tcPr>
          <w:p w:rsidR="00627A21" w:rsidRPr="00E14EE6" w:rsidRDefault="00627A21" w:rsidP="00E37912">
            <w:pPr>
              <w:pStyle w:val="ConsPlusNormal"/>
              <w:ind w:firstLine="284"/>
              <w:rPr>
                <w:rFonts w:asciiTheme="minorHAnsi" w:hAnsiTheme="minorHAnsi" w:cstheme="minorHAnsi"/>
                <w:sz w:val="24"/>
                <w:szCs w:val="24"/>
              </w:rPr>
            </w:pPr>
            <w:r w:rsidRPr="00E14EE6">
              <w:rPr>
                <w:rFonts w:asciiTheme="minorHAnsi" w:hAnsiTheme="minorHAnsi" w:cstheme="minorHAnsi"/>
                <w:sz w:val="24"/>
                <w:szCs w:val="24"/>
              </w:rPr>
              <w:t>Итого</w:t>
            </w:r>
          </w:p>
        </w:tc>
        <w:tc>
          <w:tcPr>
            <w:tcW w:w="2154" w:type="dxa"/>
          </w:tcPr>
          <w:p w:rsidR="00627A21" w:rsidRPr="00E14EE6" w:rsidRDefault="00627A21" w:rsidP="00E37912">
            <w:pPr>
              <w:pStyle w:val="ConsPlusNormal"/>
              <w:ind w:firstLine="284"/>
              <w:jc w:val="center"/>
              <w:rPr>
                <w:rFonts w:asciiTheme="minorHAnsi" w:hAnsiTheme="minorHAnsi" w:cstheme="minorHAnsi"/>
                <w:sz w:val="24"/>
                <w:szCs w:val="24"/>
              </w:rPr>
            </w:pPr>
            <w:r w:rsidRPr="00E14EE6">
              <w:rPr>
                <w:rFonts w:asciiTheme="minorHAnsi" w:hAnsiTheme="minorHAnsi" w:cstheme="minorHAnsi"/>
                <w:sz w:val="24"/>
                <w:szCs w:val="24"/>
              </w:rPr>
              <w:t>1,00</w:t>
            </w:r>
          </w:p>
        </w:tc>
      </w:tr>
    </w:tbl>
    <w:p w:rsidR="00627A21" w:rsidRPr="00E14EE6" w:rsidRDefault="00627A21" w:rsidP="00E37912">
      <w:pPr>
        <w:pStyle w:val="ConsPlusNormal"/>
        <w:ind w:firstLine="284"/>
        <w:jc w:val="both"/>
        <w:rPr>
          <w:rFonts w:asciiTheme="minorHAnsi" w:hAnsiTheme="minorHAnsi" w:cstheme="minorHAnsi"/>
          <w:sz w:val="24"/>
          <w:szCs w:val="24"/>
        </w:rPr>
      </w:pPr>
    </w:p>
    <w:p w:rsidR="00627A21" w:rsidRPr="00E14EE6" w:rsidRDefault="00627A21" w:rsidP="00E37912">
      <w:pPr>
        <w:pStyle w:val="ConsPlusNormal"/>
        <w:ind w:firstLine="284"/>
        <w:jc w:val="both"/>
        <w:rPr>
          <w:rFonts w:asciiTheme="minorHAnsi" w:hAnsiTheme="minorHAnsi" w:cstheme="minorHAnsi"/>
          <w:sz w:val="24"/>
          <w:szCs w:val="24"/>
        </w:rPr>
      </w:pPr>
    </w:p>
    <w:p w:rsidR="00627A21" w:rsidRPr="00E14EE6" w:rsidRDefault="00627A21" w:rsidP="00E37912">
      <w:pPr>
        <w:pStyle w:val="ConsPlusNormal"/>
        <w:pBdr>
          <w:top w:val="single" w:sz="6" w:space="0" w:color="auto"/>
        </w:pBdr>
        <w:ind w:firstLine="284"/>
        <w:jc w:val="both"/>
        <w:rPr>
          <w:rFonts w:asciiTheme="minorHAnsi" w:hAnsiTheme="minorHAnsi" w:cstheme="minorHAnsi"/>
          <w:sz w:val="24"/>
          <w:szCs w:val="24"/>
        </w:rPr>
      </w:pPr>
    </w:p>
    <w:p w:rsidR="00307D95" w:rsidRPr="00E14EE6" w:rsidRDefault="00307D95" w:rsidP="00E37912">
      <w:pPr>
        <w:spacing w:after="0" w:line="240" w:lineRule="auto"/>
        <w:ind w:firstLine="284"/>
        <w:rPr>
          <w:rFonts w:cstheme="minorHAnsi"/>
          <w:sz w:val="24"/>
          <w:szCs w:val="24"/>
        </w:rPr>
      </w:pPr>
    </w:p>
    <w:sectPr w:rsidR="00307D95" w:rsidRPr="00E14EE6" w:rsidSect="007F2490">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C93" w:rsidRDefault="00535C93" w:rsidP="00E37912">
      <w:pPr>
        <w:spacing w:after="0" w:line="240" w:lineRule="auto"/>
      </w:pPr>
      <w:r>
        <w:separator/>
      </w:r>
    </w:p>
  </w:endnote>
  <w:endnote w:type="continuationSeparator" w:id="1">
    <w:p w:rsidR="00535C93" w:rsidRDefault="00535C93" w:rsidP="00E379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490" w:rsidRDefault="007F249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490" w:rsidRDefault="007F2490">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490" w:rsidRDefault="007F249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C93" w:rsidRDefault="00535C93" w:rsidP="00E37912">
      <w:pPr>
        <w:spacing w:after="0" w:line="240" w:lineRule="auto"/>
      </w:pPr>
      <w:r>
        <w:separator/>
      </w:r>
    </w:p>
  </w:footnote>
  <w:footnote w:type="continuationSeparator" w:id="1">
    <w:p w:rsidR="00535C93" w:rsidRDefault="00535C93" w:rsidP="00E379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490" w:rsidRDefault="007F249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490" w:rsidRDefault="001F0B75" w:rsidP="007F2490">
    <w:pPr>
      <w:pStyle w:val="a4"/>
      <w:tabs>
        <w:tab w:val="clear" w:pos="9355"/>
        <w:tab w:val="left" w:pos="4425"/>
        <w:tab w:val="left" w:pos="5970"/>
      </w:tabs>
    </w:pPr>
    <w:sdt>
      <w:sdtPr>
        <w:id w:val="-318493010"/>
        <w:docPartObj>
          <w:docPartGallery w:val="Page Numbers (Top of Page)"/>
          <w:docPartUnique/>
        </w:docPartObj>
      </w:sdtPr>
      <w:sdtContent>
        <w:r w:rsidR="007F2490">
          <w:tab/>
        </w:r>
        <w:r w:rsidR="007F2490">
          <w:tab/>
        </w:r>
        <w:r>
          <w:fldChar w:fldCharType="begin"/>
        </w:r>
        <w:r w:rsidR="007F2490">
          <w:instrText>PAGE   \* MERGEFORMAT</w:instrText>
        </w:r>
        <w:r>
          <w:fldChar w:fldCharType="separate"/>
        </w:r>
        <w:r w:rsidR="0098728F">
          <w:rPr>
            <w:noProof/>
          </w:rPr>
          <w:t>22</w:t>
        </w:r>
        <w:r>
          <w:fldChar w:fldCharType="end"/>
        </w:r>
      </w:sdtContent>
    </w:sdt>
    <w:r w:rsidR="007F2490">
      <w:tab/>
    </w:r>
  </w:p>
  <w:p w:rsidR="007F2490" w:rsidRDefault="007F249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490" w:rsidRDefault="007F249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627A21"/>
    <w:rsid w:val="00116EB6"/>
    <w:rsid w:val="00125804"/>
    <w:rsid w:val="001F0B75"/>
    <w:rsid w:val="002C481E"/>
    <w:rsid w:val="002F2C19"/>
    <w:rsid w:val="00307D95"/>
    <w:rsid w:val="0032431D"/>
    <w:rsid w:val="003526BD"/>
    <w:rsid w:val="0035541F"/>
    <w:rsid w:val="00535C93"/>
    <w:rsid w:val="00537158"/>
    <w:rsid w:val="0055740A"/>
    <w:rsid w:val="00627A21"/>
    <w:rsid w:val="007655AF"/>
    <w:rsid w:val="007750BD"/>
    <w:rsid w:val="007F2490"/>
    <w:rsid w:val="0098249F"/>
    <w:rsid w:val="0098728F"/>
    <w:rsid w:val="00E14EE6"/>
    <w:rsid w:val="00E37912"/>
    <w:rsid w:val="00FC2EFA"/>
    <w:rsid w:val="00FE19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6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7A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7A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7A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7A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27A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27A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27A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27A21"/>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39"/>
    <w:rsid w:val="00352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3791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37912"/>
  </w:style>
  <w:style w:type="paragraph" w:styleId="a6">
    <w:name w:val="footer"/>
    <w:basedOn w:val="a"/>
    <w:link w:val="a7"/>
    <w:uiPriority w:val="99"/>
    <w:unhideWhenUsed/>
    <w:rsid w:val="00E3791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3791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DD956F009C2887B246B724ECB4DB6C447E7EFD50C3F481312083D632AE568F4D7F49498A31A82FB023C6CE7F7F5B88n1U7N" TargetMode="External"/><Relationship Id="rId13" Type="http://schemas.openxmlformats.org/officeDocument/2006/relationships/hyperlink" Target="consultantplus://offline/ref=E28A8AB63931DC6DDCF382E98B02CAF4F30B4D2D2FA18D7CBE1B202F7A947EA457E08D54932F13871738EADE2FD5D89081F697692600A8B087D9AEo7UDN"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hyperlink" Target="consultantplus://offline/ref=F0DD956F009C2887B246A929FAD88469467427F65EC8FBDF6F7FD88B65A75CD818304815CF61BB2EB123C4CA60n7U4N" TargetMode="External"/><Relationship Id="rId12" Type="http://schemas.openxmlformats.org/officeDocument/2006/relationships/hyperlink" Target="consultantplus://offline/ref=E28A8AB63931DC6DDCF39CE49D6E95F1F101142621A78E2AE6447B722D9D74F310AFD416D72210831633BE8960D484D5D1E596682602ACAFo8UCN"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wmf"/><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consultantplus://offline/ref=F0DD956F009C2887B246A929FAD88469467722F059C9FBDF6F7FD88B65A75CD818304815CF61BB2EB123C4CA60n7U4N" TargetMode="External"/><Relationship Id="rId11" Type="http://schemas.openxmlformats.org/officeDocument/2006/relationships/hyperlink" Target="consultantplus://offline/ref=E28A8AB63931DC6DDCF382E98B02CAF4F30B4D2D2FA18D7CBE1B202F7A947EA457E08D54932F13871739EBDC2FD5D89081F697692600A8B087D9AEo7UDN"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E28A8AB63931DC6DDCF39CE49D6E95F1F101142621A78E2AE6447B722D9D74F310AFD416D72210831633BE8960D484D5D1E596682602ACAFo8UCN" TargetMode="External"/><Relationship Id="rId23" Type="http://schemas.openxmlformats.org/officeDocument/2006/relationships/fontTable" Target="fontTable.xml"/><Relationship Id="rId10" Type="http://schemas.openxmlformats.org/officeDocument/2006/relationships/hyperlink" Target="consultantplus://offline/ref=E28A8AB63931DC6DDCF382E98B02CAF4F30B4D2D2FA18D7CBE1B202F7A947EA457E08D54932F13871739EBDC2FD5D89081F697692600A8B087D9AEo7UDN"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E28A8AB63931DC6DDCF39CE49D6E95F1F100132825A78E2AE6447B722D9D74F302AF8C1AD6270C871326E8D825o8U8N" TargetMode="External"/><Relationship Id="rId14" Type="http://schemas.openxmlformats.org/officeDocument/2006/relationships/hyperlink" Target="consultantplus://offline/ref=E28A8AB63931DC6DDCF382E98B02CAF4F30B4D2D2FA18D7CBE1B202F7A947EA457E08D54932F13871739E3D02FD5D89081F697692600A8B087D9AEo7UDN"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7683</Words>
  <Characters>43797</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Анисимова Маргарита  Нухимовна</dc:creator>
  <cp:lastModifiedBy>Inspektor</cp:lastModifiedBy>
  <cp:revision>2</cp:revision>
  <dcterms:created xsi:type="dcterms:W3CDTF">2019-08-29T13:19:00Z</dcterms:created>
  <dcterms:modified xsi:type="dcterms:W3CDTF">2019-08-29T13:19:00Z</dcterms:modified>
</cp:coreProperties>
</file>